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60D74" w14:textId="77777777" w:rsidR="00967360" w:rsidRDefault="001607E3">
      <w:pPr>
        <w:spacing w:line="240" w:lineRule="auto"/>
        <w:jc w:val="center"/>
      </w:pPr>
      <w:r>
        <w:rPr>
          <w:rFonts w:ascii="Calibri" w:eastAsia="Calibri" w:hAnsi="Calibri" w:cs="Calibri"/>
          <w:noProof/>
          <w:color w:val="000000"/>
        </w:rPr>
        <w:drawing>
          <wp:inline distT="0" distB="0" distL="0" distR="0" wp14:anchorId="5301B817" wp14:editId="04002806">
            <wp:extent cx="990600" cy="495300"/>
            <wp:effectExtent l="0" t="0" r="0" b="0"/>
            <wp:docPr id="5" name="image1.jpg" descr="https://lh6.googleusercontent.com/HeChYMDHGjLNOfvqrco9EsDKCRZNZ2Gv5ygyZ_4oOmxbbSZ3DKW4XGogV24ujm4Vht3TBz_admTmrySXRYkD_eCSO3f9oiWYR7bmQSQAMIVXchqJeLryoDkMb4HjvdOrwFBkF5FMcFkz-FQ0TsLZwg"/>
            <wp:cNvGraphicFramePr/>
            <a:graphic xmlns:a="http://schemas.openxmlformats.org/drawingml/2006/main">
              <a:graphicData uri="http://schemas.openxmlformats.org/drawingml/2006/picture">
                <pic:pic xmlns:pic="http://schemas.openxmlformats.org/drawingml/2006/picture">
                  <pic:nvPicPr>
                    <pic:cNvPr id="0" name="image1.jpg" descr="https://lh6.googleusercontent.com/HeChYMDHGjLNOfvqrco9EsDKCRZNZ2Gv5ygyZ_4oOmxbbSZ3DKW4XGogV24ujm4Vht3TBz_admTmrySXRYkD_eCSO3f9oiWYR7bmQSQAMIVXchqJeLryoDkMb4HjvdOrwFBkF5FMcFkz-FQ0TsLZwg"/>
                    <pic:cNvPicPr preferRelativeResize="0"/>
                  </pic:nvPicPr>
                  <pic:blipFill>
                    <a:blip r:embed="rId11"/>
                    <a:srcRect/>
                    <a:stretch>
                      <a:fillRect/>
                    </a:stretch>
                  </pic:blipFill>
                  <pic:spPr>
                    <a:xfrm>
                      <a:off x="0" y="0"/>
                      <a:ext cx="990600" cy="495300"/>
                    </a:xfrm>
                    <a:prstGeom prst="rect">
                      <a:avLst/>
                    </a:prstGeom>
                    <a:ln/>
                  </pic:spPr>
                </pic:pic>
              </a:graphicData>
            </a:graphic>
          </wp:inline>
        </w:drawing>
      </w:r>
    </w:p>
    <w:p w14:paraId="12AF24F0" w14:textId="77777777" w:rsidR="00967360" w:rsidRDefault="001607E3">
      <w:pPr>
        <w:spacing w:before="240" w:after="240" w:line="240" w:lineRule="auto"/>
        <w:jc w:val="center"/>
        <w:rPr>
          <w:rFonts w:ascii="Calibri" w:eastAsia="Calibri" w:hAnsi="Calibri" w:cs="Calibri"/>
          <w:b/>
          <w:sz w:val="40"/>
          <w:szCs w:val="40"/>
        </w:rPr>
      </w:pPr>
      <w:r>
        <w:rPr>
          <w:rFonts w:ascii="Calibri" w:eastAsia="Calibri" w:hAnsi="Calibri" w:cs="Calibri"/>
          <w:b/>
          <w:sz w:val="40"/>
          <w:szCs w:val="40"/>
        </w:rPr>
        <w:t>Pupil Attendance</w:t>
      </w:r>
    </w:p>
    <w:p w14:paraId="6428C029" w14:textId="77777777" w:rsidR="00967360" w:rsidRDefault="001607E3">
      <w:pPr>
        <w:spacing w:before="240" w:after="240" w:line="240" w:lineRule="auto"/>
        <w:jc w:val="center"/>
        <w:rPr>
          <w:rFonts w:ascii="Calibri" w:eastAsia="Calibri" w:hAnsi="Calibri" w:cs="Calibri"/>
          <w:sz w:val="10"/>
          <w:szCs w:val="10"/>
        </w:rPr>
      </w:pPr>
      <w:r>
        <w:rPr>
          <w:rFonts w:ascii="Calibri" w:eastAsia="Calibri" w:hAnsi="Calibri" w:cs="Calibri"/>
          <w:b/>
          <w:sz w:val="40"/>
          <w:szCs w:val="40"/>
        </w:rPr>
        <w:t>Model Policy</w:t>
      </w:r>
    </w:p>
    <w:tbl>
      <w:tblPr>
        <w:tblStyle w:val="afffb"/>
        <w:tblW w:w="8595" w:type="dxa"/>
        <w:tblInd w:w="-236" w:type="dxa"/>
        <w:tblBorders>
          <w:top w:val="nil"/>
          <w:left w:val="nil"/>
          <w:bottom w:val="nil"/>
          <w:right w:val="nil"/>
          <w:insideH w:val="nil"/>
          <w:insideV w:val="nil"/>
        </w:tblBorders>
        <w:tblLayout w:type="fixed"/>
        <w:tblLook w:val="0600" w:firstRow="0" w:lastRow="0" w:firstColumn="0" w:lastColumn="0" w:noHBand="1" w:noVBand="1"/>
      </w:tblPr>
      <w:tblGrid>
        <w:gridCol w:w="3030"/>
        <w:gridCol w:w="5565"/>
      </w:tblGrid>
      <w:tr w:rsidR="00967360" w14:paraId="000208FB" w14:textId="77777777">
        <w:trPr>
          <w:trHeight w:val="350"/>
        </w:trPr>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0CED9"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Version</w:t>
            </w:r>
          </w:p>
        </w:tc>
        <w:tc>
          <w:tcPr>
            <w:tcW w:w="5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EEC082A"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2.5</w:t>
            </w:r>
          </w:p>
        </w:tc>
      </w:tr>
      <w:tr w:rsidR="00967360" w14:paraId="32A8D7CD" w14:textId="77777777">
        <w:trPr>
          <w:trHeight w:val="140"/>
        </w:trPr>
        <w:tc>
          <w:tcPr>
            <w:tcW w:w="30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1F30DD"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Approving Body</w:t>
            </w:r>
          </w:p>
        </w:tc>
        <w:tc>
          <w:tcPr>
            <w:tcW w:w="5565" w:type="dxa"/>
            <w:tcBorders>
              <w:top w:val="nil"/>
              <w:left w:val="nil"/>
              <w:bottom w:val="single" w:sz="8" w:space="0" w:color="000000"/>
              <w:right w:val="single" w:sz="8" w:space="0" w:color="000000"/>
            </w:tcBorders>
            <w:tcMar>
              <w:top w:w="100" w:type="dxa"/>
              <w:left w:w="100" w:type="dxa"/>
              <w:bottom w:w="100" w:type="dxa"/>
              <w:right w:w="100" w:type="dxa"/>
            </w:tcMar>
          </w:tcPr>
          <w:p w14:paraId="6CA28A84"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Trust Board</w:t>
            </w:r>
          </w:p>
        </w:tc>
      </w:tr>
      <w:tr w:rsidR="00967360" w14:paraId="5DE5207C" w14:textId="77777777">
        <w:trPr>
          <w:trHeight w:val="485"/>
        </w:trPr>
        <w:tc>
          <w:tcPr>
            <w:tcW w:w="30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6B920A"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Date ratified</w:t>
            </w:r>
          </w:p>
        </w:tc>
        <w:tc>
          <w:tcPr>
            <w:tcW w:w="5565" w:type="dxa"/>
            <w:tcBorders>
              <w:top w:val="nil"/>
              <w:left w:val="nil"/>
              <w:bottom w:val="single" w:sz="8" w:space="0" w:color="000000"/>
              <w:right w:val="single" w:sz="8" w:space="0" w:color="000000"/>
            </w:tcBorders>
            <w:tcMar>
              <w:top w:w="100" w:type="dxa"/>
              <w:left w:w="100" w:type="dxa"/>
              <w:bottom w:w="100" w:type="dxa"/>
              <w:right w:w="100" w:type="dxa"/>
            </w:tcMar>
          </w:tcPr>
          <w:p w14:paraId="43CE56CF"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September 2025</w:t>
            </w:r>
          </w:p>
        </w:tc>
      </w:tr>
      <w:tr w:rsidR="00967360" w14:paraId="294B0620" w14:textId="77777777">
        <w:trPr>
          <w:trHeight w:val="485"/>
        </w:trPr>
        <w:tc>
          <w:tcPr>
            <w:tcW w:w="30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1C145B"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Date issued</w:t>
            </w:r>
          </w:p>
        </w:tc>
        <w:tc>
          <w:tcPr>
            <w:tcW w:w="5565" w:type="dxa"/>
            <w:tcBorders>
              <w:top w:val="nil"/>
              <w:left w:val="nil"/>
              <w:bottom w:val="single" w:sz="8" w:space="0" w:color="000000"/>
              <w:right w:val="single" w:sz="8" w:space="0" w:color="000000"/>
            </w:tcBorders>
            <w:tcMar>
              <w:top w:w="100" w:type="dxa"/>
              <w:left w:w="100" w:type="dxa"/>
              <w:bottom w:w="100" w:type="dxa"/>
              <w:right w:w="100" w:type="dxa"/>
            </w:tcMar>
          </w:tcPr>
          <w:p w14:paraId="6245C2B2"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September 2025</w:t>
            </w:r>
          </w:p>
        </w:tc>
      </w:tr>
      <w:tr w:rsidR="00967360" w14:paraId="2AB78554" w14:textId="77777777">
        <w:trPr>
          <w:trHeight w:val="485"/>
        </w:trPr>
        <w:tc>
          <w:tcPr>
            <w:tcW w:w="30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36BCD6"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Review date</w:t>
            </w:r>
          </w:p>
        </w:tc>
        <w:tc>
          <w:tcPr>
            <w:tcW w:w="5565" w:type="dxa"/>
            <w:tcBorders>
              <w:top w:val="nil"/>
              <w:left w:val="nil"/>
              <w:bottom w:val="single" w:sz="8" w:space="0" w:color="000000"/>
              <w:right w:val="single" w:sz="8" w:space="0" w:color="000000"/>
            </w:tcBorders>
            <w:tcMar>
              <w:top w:w="100" w:type="dxa"/>
              <w:left w:w="100" w:type="dxa"/>
              <w:bottom w:w="100" w:type="dxa"/>
              <w:right w:w="100" w:type="dxa"/>
            </w:tcMar>
          </w:tcPr>
          <w:p w14:paraId="54F734F5"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September 2026</w:t>
            </w:r>
          </w:p>
        </w:tc>
      </w:tr>
      <w:tr w:rsidR="00967360" w14:paraId="42A8306D" w14:textId="77777777">
        <w:trPr>
          <w:trHeight w:val="485"/>
        </w:trPr>
        <w:tc>
          <w:tcPr>
            <w:tcW w:w="30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82B7B0"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Owner</w:t>
            </w:r>
          </w:p>
        </w:tc>
        <w:tc>
          <w:tcPr>
            <w:tcW w:w="5565" w:type="dxa"/>
            <w:tcBorders>
              <w:top w:val="nil"/>
              <w:left w:val="nil"/>
              <w:bottom w:val="single" w:sz="8" w:space="0" w:color="000000"/>
              <w:right w:val="single" w:sz="8" w:space="0" w:color="000000"/>
            </w:tcBorders>
            <w:tcMar>
              <w:top w:w="100" w:type="dxa"/>
              <w:left w:w="100" w:type="dxa"/>
              <w:bottom w:w="100" w:type="dxa"/>
              <w:right w:w="100" w:type="dxa"/>
            </w:tcMar>
          </w:tcPr>
          <w:p w14:paraId="7ACDC269"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Director of Education</w:t>
            </w:r>
          </w:p>
        </w:tc>
      </w:tr>
      <w:tr w:rsidR="00967360" w14:paraId="00BA1353" w14:textId="77777777">
        <w:trPr>
          <w:trHeight w:val="485"/>
        </w:trPr>
        <w:tc>
          <w:tcPr>
            <w:tcW w:w="30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56B038"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Applies to</w:t>
            </w:r>
          </w:p>
        </w:tc>
        <w:tc>
          <w:tcPr>
            <w:tcW w:w="5565" w:type="dxa"/>
            <w:tcBorders>
              <w:top w:val="nil"/>
              <w:left w:val="nil"/>
              <w:bottom w:val="single" w:sz="8" w:space="0" w:color="000000"/>
              <w:right w:val="single" w:sz="8" w:space="0" w:color="000000"/>
            </w:tcBorders>
            <w:tcMar>
              <w:top w:w="100" w:type="dxa"/>
              <w:left w:w="100" w:type="dxa"/>
              <w:bottom w:w="100" w:type="dxa"/>
              <w:right w:w="100" w:type="dxa"/>
            </w:tcMar>
          </w:tcPr>
          <w:p w14:paraId="1DB34065" w14:textId="77777777" w:rsidR="00967360" w:rsidRDefault="001607E3">
            <w:pPr>
              <w:jc w:val="both"/>
              <w:rPr>
                <w:rFonts w:ascii="Calibri" w:eastAsia="Calibri" w:hAnsi="Calibri" w:cs="Calibri"/>
                <w:sz w:val="24"/>
                <w:szCs w:val="24"/>
              </w:rPr>
            </w:pPr>
            <w:r>
              <w:rPr>
                <w:rFonts w:ascii="Calibri" w:eastAsia="Calibri" w:hAnsi="Calibri" w:cs="Calibri"/>
                <w:sz w:val="24"/>
                <w:szCs w:val="24"/>
              </w:rPr>
              <w:t>All Trust Schools, all Trust staff</w:t>
            </w:r>
          </w:p>
        </w:tc>
      </w:tr>
    </w:tbl>
    <w:p w14:paraId="7D840634" w14:textId="77777777" w:rsidR="00967360" w:rsidRDefault="001607E3">
      <w:pPr>
        <w:spacing w:before="60" w:after="120" w:line="240" w:lineRule="auto"/>
        <w:jc w:val="both"/>
        <w:rPr>
          <w:rFonts w:ascii="Calibri" w:eastAsia="Calibri" w:hAnsi="Calibri" w:cs="Calibri"/>
          <w:sz w:val="24"/>
          <w:szCs w:val="24"/>
        </w:rPr>
      </w:pPr>
      <w:r>
        <w:rPr>
          <w:rFonts w:ascii="Calibri" w:eastAsia="Calibri" w:hAnsi="Calibri" w:cs="Calibri"/>
          <w:sz w:val="24"/>
          <w:szCs w:val="24"/>
        </w:rPr>
        <w:t xml:space="preserve"> </w:t>
      </w:r>
    </w:p>
    <w:tbl>
      <w:tblPr>
        <w:tblStyle w:val="afffc"/>
        <w:tblW w:w="8565" w:type="dxa"/>
        <w:tblInd w:w="-221" w:type="dxa"/>
        <w:tblBorders>
          <w:top w:val="nil"/>
          <w:left w:val="nil"/>
          <w:bottom w:val="nil"/>
          <w:right w:val="nil"/>
          <w:insideH w:val="nil"/>
          <w:insideV w:val="nil"/>
        </w:tblBorders>
        <w:tblLayout w:type="fixed"/>
        <w:tblLook w:val="0600" w:firstRow="0" w:lastRow="0" w:firstColumn="0" w:lastColumn="0" w:noHBand="1" w:noVBand="1"/>
      </w:tblPr>
      <w:tblGrid>
        <w:gridCol w:w="960"/>
        <w:gridCol w:w="1920"/>
        <w:gridCol w:w="5685"/>
      </w:tblGrid>
      <w:tr w:rsidR="00967360" w14:paraId="33983D6C" w14:textId="77777777">
        <w:trPr>
          <w:trHeight w:val="485"/>
        </w:trPr>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EFBCB" w14:textId="77777777" w:rsidR="00967360" w:rsidRDefault="001607E3">
            <w:pPr>
              <w:jc w:val="both"/>
              <w:rPr>
                <w:rFonts w:ascii="Calibri" w:eastAsia="Calibri" w:hAnsi="Calibri" w:cs="Calibri"/>
              </w:rPr>
            </w:pPr>
            <w:r>
              <w:rPr>
                <w:rFonts w:ascii="Calibri" w:eastAsia="Calibri" w:hAnsi="Calibri" w:cs="Calibri"/>
              </w:rPr>
              <w:t>Version</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3E665A" w14:textId="77777777" w:rsidR="00967360" w:rsidRDefault="001607E3">
            <w:pPr>
              <w:jc w:val="both"/>
              <w:rPr>
                <w:rFonts w:ascii="Calibri" w:eastAsia="Calibri" w:hAnsi="Calibri" w:cs="Calibri"/>
              </w:rPr>
            </w:pPr>
            <w:r>
              <w:rPr>
                <w:rFonts w:ascii="Calibri" w:eastAsia="Calibri" w:hAnsi="Calibri" w:cs="Calibri"/>
              </w:rPr>
              <w:t>Date</w:t>
            </w:r>
          </w:p>
        </w:tc>
        <w:tc>
          <w:tcPr>
            <w:tcW w:w="56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FE948BB" w14:textId="77777777" w:rsidR="00967360" w:rsidRDefault="001607E3">
            <w:pPr>
              <w:jc w:val="both"/>
              <w:rPr>
                <w:rFonts w:ascii="Calibri" w:eastAsia="Calibri" w:hAnsi="Calibri" w:cs="Calibri"/>
              </w:rPr>
            </w:pPr>
            <w:r>
              <w:rPr>
                <w:rFonts w:ascii="Calibri" w:eastAsia="Calibri" w:hAnsi="Calibri" w:cs="Calibri"/>
              </w:rPr>
              <w:t>Reason</w:t>
            </w:r>
          </w:p>
        </w:tc>
      </w:tr>
      <w:tr w:rsidR="00967360" w14:paraId="637FBD7D" w14:textId="77777777">
        <w:trPr>
          <w:trHeight w:val="327"/>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792C14" w14:textId="77777777" w:rsidR="00967360" w:rsidRDefault="001607E3">
            <w:pPr>
              <w:jc w:val="both"/>
              <w:rPr>
                <w:rFonts w:ascii="Calibri" w:eastAsia="Calibri" w:hAnsi="Calibri" w:cs="Calibri"/>
              </w:rPr>
            </w:pPr>
            <w:r>
              <w:rPr>
                <w:rFonts w:ascii="Calibri" w:eastAsia="Calibri" w:hAnsi="Calibri" w:cs="Calibri"/>
              </w:rPr>
              <w:t>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D9CDEEC" w14:textId="77777777" w:rsidR="00967360" w:rsidRDefault="001607E3">
            <w:pPr>
              <w:jc w:val="both"/>
              <w:rPr>
                <w:rFonts w:ascii="Calibri" w:eastAsia="Calibri" w:hAnsi="Calibri" w:cs="Calibri"/>
              </w:rPr>
            </w:pPr>
            <w:r>
              <w:rPr>
                <w:rFonts w:ascii="Calibri" w:eastAsia="Calibri" w:hAnsi="Calibri" w:cs="Calibri"/>
              </w:rPr>
              <w:t>April 2018</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7620CDB0" w14:textId="77777777" w:rsidR="00967360" w:rsidRDefault="001607E3">
            <w:pPr>
              <w:jc w:val="both"/>
              <w:rPr>
                <w:rFonts w:ascii="Calibri" w:eastAsia="Calibri" w:hAnsi="Calibri" w:cs="Calibri"/>
              </w:rPr>
            </w:pPr>
            <w:r>
              <w:rPr>
                <w:rFonts w:ascii="Calibri" w:eastAsia="Calibri" w:hAnsi="Calibri" w:cs="Calibri"/>
              </w:rPr>
              <w:t>To establish a Trust wide policy</w:t>
            </w:r>
          </w:p>
        </w:tc>
      </w:tr>
      <w:tr w:rsidR="00967360" w14:paraId="5B544255" w14:textId="77777777">
        <w:trPr>
          <w:trHeight w:val="576"/>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955B9F" w14:textId="77777777" w:rsidR="00967360" w:rsidRDefault="001607E3">
            <w:pPr>
              <w:jc w:val="both"/>
              <w:rPr>
                <w:rFonts w:ascii="Calibri" w:eastAsia="Calibri" w:hAnsi="Calibri" w:cs="Calibri"/>
              </w:rPr>
            </w:pPr>
            <w:r>
              <w:rPr>
                <w:rFonts w:ascii="Calibri" w:eastAsia="Calibri" w:hAnsi="Calibri" w:cs="Calibri"/>
              </w:rPr>
              <w:t>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1AE8BC3B" w14:textId="77777777" w:rsidR="00967360" w:rsidRDefault="001607E3">
            <w:pPr>
              <w:jc w:val="both"/>
              <w:rPr>
                <w:rFonts w:ascii="Calibri" w:eastAsia="Calibri" w:hAnsi="Calibri" w:cs="Calibri"/>
              </w:rPr>
            </w:pPr>
            <w:r>
              <w:rPr>
                <w:rFonts w:ascii="Calibri" w:eastAsia="Calibri" w:hAnsi="Calibri" w:cs="Calibri"/>
              </w:rPr>
              <w:t>December 2020</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6D89D243" w14:textId="77777777" w:rsidR="00967360" w:rsidRDefault="001607E3">
            <w:pPr>
              <w:jc w:val="both"/>
              <w:rPr>
                <w:rFonts w:ascii="Calibri" w:eastAsia="Calibri" w:hAnsi="Calibri" w:cs="Calibri"/>
              </w:rPr>
            </w:pPr>
            <w:r>
              <w:rPr>
                <w:rFonts w:ascii="Calibri" w:eastAsia="Calibri" w:hAnsi="Calibri" w:cs="Calibri"/>
              </w:rPr>
              <w:t>Change ownership to DSI and review cycle from 3 yearly to annual.</w:t>
            </w:r>
          </w:p>
        </w:tc>
      </w:tr>
      <w:tr w:rsidR="00967360" w14:paraId="3264D297" w14:textId="77777777">
        <w:trPr>
          <w:trHeight w:val="374"/>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81A998" w14:textId="77777777" w:rsidR="00967360" w:rsidRDefault="001607E3">
            <w:pPr>
              <w:jc w:val="both"/>
              <w:rPr>
                <w:rFonts w:ascii="Calibri" w:eastAsia="Calibri" w:hAnsi="Calibri" w:cs="Calibri"/>
              </w:rPr>
            </w:pPr>
            <w:r>
              <w:rPr>
                <w:rFonts w:ascii="Calibri" w:eastAsia="Calibri" w:hAnsi="Calibri" w:cs="Calibri"/>
              </w:rPr>
              <w:t>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B540994" w14:textId="77777777" w:rsidR="00967360" w:rsidRDefault="001607E3">
            <w:pPr>
              <w:jc w:val="both"/>
              <w:rPr>
                <w:rFonts w:ascii="Calibri" w:eastAsia="Calibri" w:hAnsi="Calibri" w:cs="Calibri"/>
              </w:rPr>
            </w:pPr>
            <w:r>
              <w:rPr>
                <w:rFonts w:ascii="Calibri" w:eastAsia="Calibri" w:hAnsi="Calibri" w:cs="Calibri"/>
              </w:rPr>
              <w:t>March 2021</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1200590C" w14:textId="77777777" w:rsidR="00967360" w:rsidRDefault="001607E3">
            <w:pPr>
              <w:jc w:val="both"/>
              <w:rPr>
                <w:rFonts w:ascii="Calibri" w:eastAsia="Calibri" w:hAnsi="Calibri" w:cs="Calibri"/>
              </w:rPr>
            </w:pPr>
            <w:r>
              <w:rPr>
                <w:rFonts w:ascii="Calibri" w:eastAsia="Calibri" w:hAnsi="Calibri" w:cs="Calibri"/>
              </w:rPr>
              <w:t>To include reduced timetables; study leave; Local Authority changes and updated government guidance</w:t>
            </w:r>
          </w:p>
        </w:tc>
      </w:tr>
      <w:tr w:rsidR="00967360" w14:paraId="147A4FEE" w14:textId="77777777">
        <w:trPr>
          <w:trHeight w:val="655"/>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EFAB4B" w14:textId="77777777" w:rsidR="00967360" w:rsidRDefault="001607E3">
            <w:pPr>
              <w:jc w:val="both"/>
              <w:rPr>
                <w:rFonts w:ascii="Calibri" w:eastAsia="Calibri" w:hAnsi="Calibri" w:cs="Calibri"/>
              </w:rPr>
            </w:pPr>
            <w:r>
              <w:rPr>
                <w:rFonts w:ascii="Calibri" w:eastAsia="Calibri" w:hAnsi="Calibri" w:cs="Calibri"/>
              </w:rPr>
              <w:t>1.3</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58B3E2D" w14:textId="77777777" w:rsidR="00967360" w:rsidRDefault="001607E3">
            <w:pPr>
              <w:jc w:val="both"/>
              <w:rPr>
                <w:rFonts w:ascii="Calibri" w:eastAsia="Calibri" w:hAnsi="Calibri" w:cs="Calibri"/>
              </w:rPr>
            </w:pPr>
            <w:r>
              <w:rPr>
                <w:rFonts w:ascii="Calibri" w:eastAsia="Calibri" w:hAnsi="Calibri" w:cs="Calibri"/>
              </w:rPr>
              <w:t>March 2022</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29DD2DB3" w14:textId="77777777" w:rsidR="00967360" w:rsidRDefault="001607E3">
            <w:pPr>
              <w:jc w:val="both"/>
              <w:rPr>
                <w:rFonts w:ascii="Calibri" w:eastAsia="Calibri" w:hAnsi="Calibri" w:cs="Calibri"/>
              </w:rPr>
            </w:pPr>
            <w:r>
              <w:rPr>
                <w:rFonts w:ascii="Calibri" w:eastAsia="Calibri" w:hAnsi="Calibri" w:cs="Calibri"/>
              </w:rPr>
              <w:t>To remove appendices.</w:t>
            </w:r>
          </w:p>
          <w:p w14:paraId="252EEE57" w14:textId="77777777" w:rsidR="00967360" w:rsidRDefault="001607E3">
            <w:pPr>
              <w:jc w:val="both"/>
              <w:rPr>
                <w:rFonts w:ascii="Calibri" w:eastAsia="Calibri" w:hAnsi="Calibri" w:cs="Calibri"/>
              </w:rPr>
            </w:pPr>
            <w:r>
              <w:rPr>
                <w:rFonts w:ascii="Calibri" w:eastAsia="Calibri" w:hAnsi="Calibri" w:cs="Calibri"/>
              </w:rPr>
              <w:t xml:space="preserve">To </w:t>
            </w:r>
            <w:proofErr w:type="gramStart"/>
            <w:r>
              <w:rPr>
                <w:rFonts w:ascii="Calibri" w:eastAsia="Calibri" w:hAnsi="Calibri" w:cs="Calibri"/>
              </w:rPr>
              <w:t>include:</w:t>
            </w:r>
            <w:proofErr w:type="gramEnd"/>
            <w:r>
              <w:rPr>
                <w:rFonts w:ascii="Calibri" w:eastAsia="Calibri" w:hAnsi="Calibri" w:cs="Calibri"/>
              </w:rPr>
              <w:t xml:space="preserve"> professional judgement for welfare checks; procedures for tracking alternative provision; carers.</w:t>
            </w:r>
          </w:p>
        </w:tc>
      </w:tr>
      <w:tr w:rsidR="00967360" w14:paraId="5FA95AFB" w14:textId="77777777">
        <w:trPr>
          <w:trHeight w:val="514"/>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592C83" w14:textId="77777777" w:rsidR="00967360" w:rsidRDefault="001607E3">
            <w:pPr>
              <w:jc w:val="both"/>
              <w:rPr>
                <w:rFonts w:ascii="Calibri" w:eastAsia="Calibri" w:hAnsi="Calibri" w:cs="Calibri"/>
              </w:rPr>
            </w:pPr>
            <w:r>
              <w:rPr>
                <w:rFonts w:ascii="Calibri" w:eastAsia="Calibri" w:hAnsi="Calibri" w:cs="Calibri"/>
              </w:rPr>
              <w:t>2.0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F0D6944" w14:textId="77777777" w:rsidR="00967360" w:rsidRDefault="001607E3">
            <w:pPr>
              <w:jc w:val="both"/>
              <w:rPr>
                <w:rFonts w:ascii="Calibri" w:eastAsia="Calibri" w:hAnsi="Calibri" w:cs="Calibri"/>
              </w:rPr>
            </w:pPr>
            <w:r>
              <w:rPr>
                <w:rFonts w:ascii="Calibri" w:eastAsia="Calibri" w:hAnsi="Calibri" w:cs="Calibri"/>
              </w:rPr>
              <w:t>September 2022</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408C4113" w14:textId="77777777" w:rsidR="00967360" w:rsidRDefault="001607E3">
            <w:pPr>
              <w:jc w:val="both"/>
              <w:rPr>
                <w:rFonts w:ascii="Calibri" w:eastAsia="Calibri" w:hAnsi="Calibri" w:cs="Calibri"/>
              </w:rPr>
            </w:pPr>
            <w:r>
              <w:rPr>
                <w:rFonts w:ascii="Calibri" w:eastAsia="Calibri" w:hAnsi="Calibri" w:cs="Calibri"/>
              </w:rPr>
              <w:t>To ensure legal compliance with new</w:t>
            </w:r>
            <w:hyperlink r:id="rId12">
              <w:r>
                <w:rPr>
                  <w:rFonts w:ascii="Calibri" w:eastAsia="Calibri" w:hAnsi="Calibri" w:cs="Calibri"/>
                  <w:color w:val="1155CC"/>
                  <w:u w:val="single"/>
                </w:rPr>
                <w:t xml:space="preserve"> DfE guidance.</w:t>
              </w:r>
            </w:hyperlink>
          </w:p>
        </w:tc>
      </w:tr>
      <w:tr w:rsidR="00967360" w14:paraId="61A4EC09" w14:textId="77777777">
        <w:trPr>
          <w:trHeight w:val="580"/>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142A4B" w14:textId="77777777" w:rsidR="00967360" w:rsidRDefault="001607E3">
            <w:pPr>
              <w:jc w:val="both"/>
              <w:rPr>
                <w:rFonts w:ascii="Calibri" w:eastAsia="Calibri" w:hAnsi="Calibri" w:cs="Calibri"/>
              </w:rPr>
            </w:pPr>
            <w:r>
              <w:rPr>
                <w:rFonts w:ascii="Calibri" w:eastAsia="Calibri" w:hAnsi="Calibri" w:cs="Calibri"/>
              </w:rPr>
              <w:t>2.1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3A77AA7" w14:textId="77777777" w:rsidR="00967360" w:rsidRDefault="001607E3">
            <w:pPr>
              <w:jc w:val="both"/>
              <w:rPr>
                <w:rFonts w:ascii="Calibri" w:eastAsia="Calibri" w:hAnsi="Calibri" w:cs="Calibri"/>
              </w:rPr>
            </w:pPr>
            <w:r>
              <w:rPr>
                <w:rFonts w:ascii="Calibri" w:eastAsia="Calibri" w:hAnsi="Calibri" w:cs="Calibri"/>
              </w:rPr>
              <w:t>September 2023</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0B1938CE" w14:textId="77777777" w:rsidR="00967360" w:rsidRDefault="001607E3">
            <w:pPr>
              <w:jc w:val="both"/>
              <w:rPr>
                <w:rFonts w:ascii="Calibri" w:eastAsia="Calibri" w:hAnsi="Calibri" w:cs="Calibri"/>
              </w:rPr>
            </w:pPr>
            <w:r>
              <w:rPr>
                <w:rFonts w:ascii="Calibri" w:eastAsia="Calibri" w:hAnsi="Calibri" w:cs="Calibri"/>
              </w:rPr>
              <w:t>To encompass all relevant medical and governmental advice</w:t>
            </w:r>
          </w:p>
        </w:tc>
      </w:tr>
      <w:tr w:rsidR="00967360" w14:paraId="3CB1237F" w14:textId="77777777">
        <w:trPr>
          <w:trHeight w:val="467"/>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FFEDC3" w14:textId="77777777" w:rsidR="00967360" w:rsidRDefault="001607E3">
            <w:pPr>
              <w:jc w:val="both"/>
              <w:rPr>
                <w:rFonts w:ascii="Calibri" w:eastAsia="Calibri" w:hAnsi="Calibri" w:cs="Calibri"/>
              </w:rPr>
            </w:pPr>
            <w:r>
              <w:rPr>
                <w:rFonts w:ascii="Calibri" w:eastAsia="Calibri" w:hAnsi="Calibri" w:cs="Calibri"/>
              </w:rPr>
              <w:t>2.2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B51192D" w14:textId="77777777" w:rsidR="00967360" w:rsidRDefault="001607E3">
            <w:pPr>
              <w:jc w:val="both"/>
              <w:rPr>
                <w:rFonts w:ascii="Calibri" w:eastAsia="Calibri" w:hAnsi="Calibri" w:cs="Calibri"/>
              </w:rPr>
            </w:pPr>
            <w:r>
              <w:rPr>
                <w:rFonts w:ascii="Calibri" w:eastAsia="Calibri" w:hAnsi="Calibri" w:cs="Calibri"/>
              </w:rPr>
              <w:t>January 2024</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413F83D4" w14:textId="77777777" w:rsidR="00967360" w:rsidRDefault="001607E3">
            <w:pPr>
              <w:jc w:val="both"/>
              <w:rPr>
                <w:rFonts w:ascii="Calibri" w:eastAsia="Calibri" w:hAnsi="Calibri" w:cs="Calibri"/>
              </w:rPr>
            </w:pPr>
            <w:r>
              <w:rPr>
                <w:rFonts w:ascii="Calibri" w:eastAsia="Calibri" w:hAnsi="Calibri" w:cs="Calibri"/>
              </w:rPr>
              <w:t>Minor amendments to sample letters 2, 3 &amp; 4 at appendix B</w:t>
            </w:r>
          </w:p>
        </w:tc>
      </w:tr>
      <w:tr w:rsidR="00967360" w14:paraId="529E4616" w14:textId="77777777">
        <w:trPr>
          <w:trHeight w:val="293"/>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ABA3EA" w14:textId="77777777" w:rsidR="00967360" w:rsidRDefault="001607E3">
            <w:pPr>
              <w:jc w:val="both"/>
              <w:rPr>
                <w:rFonts w:ascii="Calibri" w:eastAsia="Calibri" w:hAnsi="Calibri" w:cs="Calibri"/>
              </w:rPr>
            </w:pPr>
            <w:r>
              <w:rPr>
                <w:rFonts w:ascii="Calibri" w:eastAsia="Calibri" w:hAnsi="Calibri" w:cs="Calibri"/>
              </w:rPr>
              <w:t>2.3</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DBC2D9C" w14:textId="77777777" w:rsidR="00967360" w:rsidRDefault="001607E3">
            <w:pPr>
              <w:jc w:val="both"/>
              <w:rPr>
                <w:rFonts w:ascii="Calibri" w:eastAsia="Calibri" w:hAnsi="Calibri" w:cs="Calibri"/>
              </w:rPr>
            </w:pPr>
            <w:r>
              <w:rPr>
                <w:rFonts w:ascii="Calibri" w:eastAsia="Calibri" w:hAnsi="Calibri" w:cs="Calibri"/>
              </w:rPr>
              <w:t>March 2024</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772E9F32" w14:textId="77777777" w:rsidR="00967360" w:rsidRDefault="001607E3">
            <w:pPr>
              <w:jc w:val="both"/>
              <w:rPr>
                <w:rFonts w:ascii="Calibri" w:eastAsia="Calibri" w:hAnsi="Calibri" w:cs="Calibri"/>
              </w:rPr>
            </w:pPr>
            <w:r>
              <w:rPr>
                <w:rFonts w:ascii="Calibri" w:eastAsia="Calibri" w:hAnsi="Calibri" w:cs="Calibri"/>
              </w:rPr>
              <w:t xml:space="preserve">To include local authority </w:t>
            </w:r>
            <w:proofErr w:type="gramStart"/>
            <w:r>
              <w:rPr>
                <w:rFonts w:ascii="Calibri" w:eastAsia="Calibri" w:hAnsi="Calibri" w:cs="Calibri"/>
              </w:rPr>
              <w:t>penalty</w:t>
            </w:r>
            <w:proofErr w:type="gramEnd"/>
            <w:r>
              <w:rPr>
                <w:rFonts w:ascii="Calibri" w:eastAsia="Calibri" w:hAnsi="Calibri" w:cs="Calibri"/>
              </w:rPr>
              <w:t xml:space="preserve"> notice procedures</w:t>
            </w:r>
          </w:p>
        </w:tc>
      </w:tr>
      <w:tr w:rsidR="00967360" w14:paraId="12C21F18" w14:textId="77777777">
        <w:trPr>
          <w:trHeight w:val="293"/>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F39CD3" w14:textId="77777777" w:rsidR="00967360" w:rsidRDefault="001607E3">
            <w:pPr>
              <w:jc w:val="both"/>
              <w:rPr>
                <w:rFonts w:ascii="Calibri" w:eastAsia="Calibri" w:hAnsi="Calibri" w:cs="Calibri"/>
              </w:rPr>
            </w:pPr>
            <w:r>
              <w:rPr>
                <w:rFonts w:ascii="Calibri" w:eastAsia="Calibri" w:hAnsi="Calibri" w:cs="Calibri"/>
              </w:rPr>
              <w:lastRenderedPageBreak/>
              <w:t>2.4</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8D41488" w14:textId="77777777" w:rsidR="00967360" w:rsidRDefault="001607E3">
            <w:pPr>
              <w:jc w:val="both"/>
              <w:rPr>
                <w:rFonts w:ascii="Calibri" w:eastAsia="Calibri" w:hAnsi="Calibri" w:cs="Calibri"/>
              </w:rPr>
            </w:pPr>
            <w:r>
              <w:rPr>
                <w:rFonts w:ascii="Calibri" w:eastAsia="Calibri" w:hAnsi="Calibri" w:cs="Calibri"/>
              </w:rPr>
              <w:t>September 2024</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0B2482FF" w14:textId="77777777" w:rsidR="00967360" w:rsidRDefault="001607E3">
            <w:pPr>
              <w:jc w:val="both"/>
              <w:rPr>
                <w:rFonts w:ascii="Calibri" w:eastAsia="Calibri" w:hAnsi="Calibri" w:cs="Calibri"/>
              </w:rPr>
            </w:pPr>
            <w:r>
              <w:rPr>
                <w:rFonts w:ascii="Calibri" w:eastAsia="Calibri" w:hAnsi="Calibri" w:cs="Calibri"/>
              </w:rPr>
              <w:t>To include changes to Working Together to Improve School Attendance, August 2024</w:t>
            </w:r>
          </w:p>
        </w:tc>
      </w:tr>
      <w:tr w:rsidR="00967360" w14:paraId="1B6317A7" w14:textId="77777777">
        <w:trPr>
          <w:trHeight w:val="293"/>
        </w:trPr>
        <w:tc>
          <w:tcPr>
            <w:tcW w:w="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2FA6DF" w14:textId="77777777" w:rsidR="00967360" w:rsidRDefault="001607E3">
            <w:pPr>
              <w:jc w:val="both"/>
              <w:rPr>
                <w:rFonts w:ascii="Calibri" w:eastAsia="Calibri" w:hAnsi="Calibri" w:cs="Calibri"/>
              </w:rPr>
            </w:pPr>
            <w:r>
              <w:rPr>
                <w:rFonts w:ascii="Calibri" w:eastAsia="Calibri" w:hAnsi="Calibri" w:cs="Calibri"/>
              </w:rPr>
              <w:t>2.5</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B2199F9" w14:textId="77777777" w:rsidR="00967360" w:rsidRDefault="001607E3">
            <w:pPr>
              <w:jc w:val="both"/>
              <w:rPr>
                <w:rFonts w:ascii="Calibri" w:eastAsia="Calibri" w:hAnsi="Calibri" w:cs="Calibri"/>
              </w:rPr>
            </w:pPr>
            <w:r>
              <w:rPr>
                <w:rFonts w:ascii="Calibri" w:eastAsia="Calibri" w:hAnsi="Calibri" w:cs="Calibri"/>
              </w:rPr>
              <w:t>September 2025</w:t>
            </w:r>
          </w:p>
        </w:tc>
        <w:tc>
          <w:tcPr>
            <w:tcW w:w="5685" w:type="dxa"/>
            <w:tcBorders>
              <w:top w:val="nil"/>
              <w:left w:val="nil"/>
              <w:bottom w:val="single" w:sz="8" w:space="0" w:color="000000"/>
              <w:right w:val="single" w:sz="8" w:space="0" w:color="000000"/>
            </w:tcBorders>
            <w:tcMar>
              <w:top w:w="100" w:type="dxa"/>
              <w:left w:w="100" w:type="dxa"/>
              <w:bottom w:w="100" w:type="dxa"/>
              <w:right w:w="100" w:type="dxa"/>
            </w:tcMar>
          </w:tcPr>
          <w:p w14:paraId="231C9A95" w14:textId="77777777" w:rsidR="00967360" w:rsidRDefault="001607E3">
            <w:pPr>
              <w:jc w:val="both"/>
              <w:rPr>
                <w:rFonts w:ascii="Calibri" w:eastAsia="Calibri" w:hAnsi="Calibri" w:cs="Calibri"/>
              </w:rPr>
            </w:pPr>
            <w:r>
              <w:rPr>
                <w:rFonts w:ascii="Calibri" w:eastAsia="Calibri" w:hAnsi="Calibri" w:cs="Calibri"/>
              </w:rPr>
              <w:t>Annual Review, including</w:t>
            </w:r>
            <w:r>
              <w:rPr>
                <w:rFonts w:ascii="Calibri" w:eastAsia="Calibri" w:hAnsi="Calibri" w:cs="Calibri"/>
              </w:rPr>
              <w:t xml:space="preserve"> updating any necessary hyperlinks</w:t>
            </w:r>
          </w:p>
        </w:tc>
      </w:tr>
    </w:tbl>
    <w:p w14:paraId="438F2D1F" w14:textId="77777777" w:rsidR="00967360" w:rsidRDefault="00967360">
      <w:pPr>
        <w:spacing w:line="240" w:lineRule="auto"/>
        <w:jc w:val="both"/>
        <w:rPr>
          <w:rFonts w:ascii="Calibri" w:eastAsia="Calibri" w:hAnsi="Calibri" w:cs="Calibri"/>
        </w:rPr>
      </w:pPr>
    </w:p>
    <w:p w14:paraId="66C2D4BA" w14:textId="77777777" w:rsidR="00967360" w:rsidRDefault="001607E3">
      <w:pPr>
        <w:spacing w:line="240" w:lineRule="auto"/>
        <w:jc w:val="both"/>
        <w:rPr>
          <w:rFonts w:ascii="Calibri" w:eastAsia="Calibri" w:hAnsi="Calibri" w:cs="Calibri"/>
        </w:rPr>
      </w:pPr>
      <w:r>
        <w:rPr>
          <w:rFonts w:ascii="Calibri" w:eastAsia="Calibri" w:hAnsi="Calibri" w:cs="Calibri"/>
        </w:rPr>
        <w:t>Throughout this policy, the term ‘parent’ means:</w:t>
      </w:r>
    </w:p>
    <w:p w14:paraId="5B67D4EF" w14:textId="77777777" w:rsidR="00967360" w:rsidRDefault="00967360">
      <w:pPr>
        <w:spacing w:line="240" w:lineRule="auto"/>
        <w:jc w:val="both"/>
        <w:rPr>
          <w:rFonts w:ascii="Calibri" w:eastAsia="Calibri" w:hAnsi="Calibri" w:cs="Calibri"/>
        </w:rPr>
      </w:pPr>
    </w:p>
    <w:p w14:paraId="3960CE35" w14:textId="77777777" w:rsidR="00967360" w:rsidRDefault="001607E3">
      <w:pPr>
        <w:numPr>
          <w:ilvl w:val="0"/>
          <w:numId w:val="6"/>
        </w:numPr>
        <w:spacing w:line="240" w:lineRule="auto"/>
        <w:jc w:val="both"/>
        <w:rPr>
          <w:rFonts w:ascii="Calibri" w:eastAsia="Calibri" w:hAnsi="Calibri" w:cs="Calibri"/>
        </w:rPr>
      </w:pPr>
      <w:r>
        <w:rPr>
          <w:rFonts w:ascii="Calibri" w:eastAsia="Calibri" w:hAnsi="Calibri" w:cs="Calibri"/>
        </w:rPr>
        <w:t>all natural parents, whether they are married or not</w:t>
      </w:r>
    </w:p>
    <w:p w14:paraId="51D3AAFC" w14:textId="77777777" w:rsidR="00967360" w:rsidRDefault="001607E3">
      <w:pPr>
        <w:numPr>
          <w:ilvl w:val="0"/>
          <w:numId w:val="6"/>
        </w:numPr>
        <w:spacing w:line="240" w:lineRule="auto"/>
        <w:jc w:val="both"/>
        <w:rPr>
          <w:rFonts w:ascii="Calibri" w:eastAsia="Calibri" w:hAnsi="Calibri" w:cs="Calibri"/>
        </w:rPr>
      </w:pPr>
      <w:r>
        <w:rPr>
          <w:rFonts w:ascii="Calibri" w:eastAsia="Calibri" w:hAnsi="Calibri" w:cs="Calibri"/>
        </w:rPr>
        <w:t xml:space="preserve">any person who has parental responsibility for a child or young person; and, </w:t>
      </w:r>
    </w:p>
    <w:p w14:paraId="40535652" w14:textId="77777777" w:rsidR="00967360" w:rsidRDefault="001607E3">
      <w:pPr>
        <w:numPr>
          <w:ilvl w:val="0"/>
          <w:numId w:val="6"/>
        </w:numPr>
        <w:spacing w:line="240" w:lineRule="auto"/>
        <w:jc w:val="both"/>
        <w:rPr>
          <w:rFonts w:ascii="Calibri" w:eastAsia="Calibri" w:hAnsi="Calibri" w:cs="Calibri"/>
        </w:rPr>
      </w:pPr>
      <w:r>
        <w:rPr>
          <w:rFonts w:ascii="Calibri" w:eastAsia="Calibri" w:hAnsi="Calibri" w:cs="Calibri"/>
        </w:rPr>
        <w:t>any person who has care of a child or young person (i.e. lives with and looks after the child).</w:t>
      </w:r>
    </w:p>
    <w:p w14:paraId="58235A49" w14:textId="77777777" w:rsidR="00967360" w:rsidRDefault="00967360">
      <w:pPr>
        <w:tabs>
          <w:tab w:val="left" w:pos="567"/>
        </w:tabs>
        <w:spacing w:line="240" w:lineRule="auto"/>
        <w:jc w:val="both"/>
        <w:rPr>
          <w:rFonts w:ascii="Calibri" w:eastAsia="Calibri" w:hAnsi="Calibri" w:cs="Calibri"/>
          <w:b/>
          <w:u w:val="single"/>
        </w:rPr>
      </w:pPr>
    </w:p>
    <w:p w14:paraId="5F4B7BD5" w14:textId="77777777" w:rsidR="00967360" w:rsidRDefault="001607E3">
      <w:pPr>
        <w:tabs>
          <w:tab w:val="left" w:pos="567"/>
        </w:tabs>
        <w:spacing w:line="240" w:lineRule="auto"/>
        <w:jc w:val="both"/>
        <w:rPr>
          <w:rFonts w:ascii="Calibri" w:eastAsia="Calibri" w:hAnsi="Calibri" w:cs="Calibri"/>
          <w:b/>
          <w:u w:val="single"/>
        </w:rPr>
      </w:pPr>
      <w:r>
        <w:rPr>
          <w:rFonts w:ascii="Calibri" w:eastAsia="Calibri" w:hAnsi="Calibri" w:cs="Calibri"/>
          <w:b/>
          <w:u w:val="single"/>
        </w:rPr>
        <w:t>Relevant legislation:</w:t>
      </w:r>
    </w:p>
    <w:p w14:paraId="6DDA87FF" w14:textId="77777777" w:rsidR="00967360" w:rsidRDefault="00967360">
      <w:pPr>
        <w:tabs>
          <w:tab w:val="left" w:pos="567"/>
        </w:tabs>
        <w:spacing w:line="240" w:lineRule="auto"/>
        <w:jc w:val="both"/>
        <w:rPr>
          <w:rFonts w:ascii="Calibri" w:eastAsia="Calibri" w:hAnsi="Calibri" w:cs="Calibri"/>
          <w:b/>
          <w:u w:val="single"/>
        </w:rPr>
      </w:pPr>
    </w:p>
    <w:p w14:paraId="73A037DF"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3">
        <w:r>
          <w:rPr>
            <w:rFonts w:ascii="Calibri" w:eastAsia="Calibri" w:hAnsi="Calibri" w:cs="Calibri"/>
            <w:color w:val="0000FF"/>
            <w:u w:val="single"/>
          </w:rPr>
          <w:t>The Education Act 1996</w:t>
        </w:r>
      </w:hyperlink>
      <w:r>
        <w:rPr>
          <w:rFonts w:ascii="Calibri" w:eastAsia="Calibri" w:hAnsi="Calibri" w:cs="Calibri"/>
        </w:rPr>
        <w:t xml:space="preserve"> </w:t>
      </w:r>
    </w:p>
    <w:p w14:paraId="648C5820"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4">
        <w:r>
          <w:rPr>
            <w:rFonts w:ascii="Calibri" w:eastAsia="Calibri" w:hAnsi="Calibri" w:cs="Calibri"/>
            <w:color w:val="0000FF"/>
            <w:u w:val="single"/>
          </w:rPr>
          <w:t>The Children Act 1989</w:t>
        </w:r>
      </w:hyperlink>
      <w:r>
        <w:rPr>
          <w:rFonts w:ascii="Calibri" w:eastAsia="Calibri" w:hAnsi="Calibri" w:cs="Calibri"/>
        </w:rPr>
        <w:t xml:space="preserve"> </w:t>
      </w:r>
    </w:p>
    <w:p w14:paraId="771DB60A"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5">
        <w:r>
          <w:rPr>
            <w:rFonts w:ascii="Calibri" w:eastAsia="Calibri" w:hAnsi="Calibri" w:cs="Calibri"/>
            <w:color w:val="0000FF"/>
            <w:u w:val="single"/>
          </w:rPr>
          <w:t>The Crime and Disorder Act 1998</w:t>
        </w:r>
      </w:hyperlink>
      <w:r>
        <w:rPr>
          <w:rFonts w:ascii="Calibri" w:eastAsia="Calibri" w:hAnsi="Calibri" w:cs="Calibri"/>
        </w:rPr>
        <w:t xml:space="preserve"> </w:t>
      </w:r>
    </w:p>
    <w:p w14:paraId="49DD857C"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6">
        <w:r>
          <w:rPr>
            <w:rFonts w:ascii="Calibri" w:eastAsia="Calibri" w:hAnsi="Calibri" w:cs="Calibri"/>
            <w:color w:val="0000FF"/>
            <w:u w:val="single"/>
          </w:rPr>
          <w:t>The Anti-social Behaviour Act 2003</w:t>
        </w:r>
      </w:hyperlink>
      <w:r>
        <w:rPr>
          <w:rFonts w:ascii="Calibri" w:eastAsia="Calibri" w:hAnsi="Calibri" w:cs="Calibri"/>
        </w:rPr>
        <w:t xml:space="preserve"> </w:t>
      </w:r>
    </w:p>
    <w:p w14:paraId="5256B698"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7">
        <w:r>
          <w:rPr>
            <w:rFonts w:ascii="Calibri" w:eastAsia="Calibri" w:hAnsi="Calibri" w:cs="Calibri"/>
            <w:color w:val="0000FF"/>
            <w:u w:val="single"/>
          </w:rPr>
          <w:t>The Education and Inspections Act 2006</w:t>
        </w:r>
      </w:hyperlink>
    </w:p>
    <w:p w14:paraId="63A7C92C"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8">
        <w:r>
          <w:rPr>
            <w:rFonts w:ascii="Calibri" w:eastAsia="Calibri" w:hAnsi="Calibri" w:cs="Calibri"/>
            <w:color w:val="0000FF"/>
            <w:u w:val="single"/>
          </w:rPr>
          <w:t>The Sentencing Act 2020</w:t>
        </w:r>
      </w:hyperlink>
      <w:r>
        <w:rPr>
          <w:rFonts w:ascii="Calibri" w:eastAsia="Calibri" w:hAnsi="Calibri" w:cs="Calibri"/>
        </w:rPr>
        <w:t xml:space="preserve"> </w:t>
      </w:r>
    </w:p>
    <w:p w14:paraId="36DD82AA"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19">
        <w:r>
          <w:rPr>
            <w:rFonts w:ascii="Calibri" w:eastAsia="Calibri" w:hAnsi="Calibri" w:cs="Calibri"/>
            <w:color w:val="0000FF"/>
            <w:u w:val="single"/>
          </w:rPr>
          <w:t>The Education (Pupil Registration) (England) Regulations 2006</w:t>
        </w:r>
      </w:hyperlink>
      <w:r>
        <w:rPr>
          <w:rFonts w:ascii="Calibri" w:eastAsia="Calibri" w:hAnsi="Calibri" w:cs="Calibri"/>
        </w:rPr>
        <w:t xml:space="preserve"> </w:t>
      </w:r>
    </w:p>
    <w:p w14:paraId="6AEA79E3"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20">
        <w:r>
          <w:rPr>
            <w:rFonts w:ascii="Calibri" w:eastAsia="Calibri" w:hAnsi="Calibri" w:cs="Calibri"/>
            <w:color w:val="0000FF"/>
            <w:u w:val="single"/>
          </w:rPr>
          <w:t>The Education (Parenting Contracts and Parenting Orders) (England) Regulations 2007</w:t>
        </w:r>
      </w:hyperlink>
      <w:r>
        <w:rPr>
          <w:rFonts w:ascii="Calibri" w:eastAsia="Calibri" w:hAnsi="Calibri" w:cs="Calibri"/>
        </w:rPr>
        <w:t xml:space="preserve"> </w:t>
      </w:r>
    </w:p>
    <w:p w14:paraId="4052FA44" w14:textId="77777777" w:rsidR="00967360" w:rsidRDefault="001607E3">
      <w:pPr>
        <w:numPr>
          <w:ilvl w:val="0"/>
          <w:numId w:val="12"/>
        </w:numPr>
        <w:tabs>
          <w:tab w:val="left" w:pos="567"/>
        </w:tabs>
        <w:spacing w:line="240" w:lineRule="auto"/>
        <w:ind w:left="426"/>
        <w:jc w:val="both"/>
        <w:rPr>
          <w:rFonts w:ascii="Calibri" w:eastAsia="Calibri" w:hAnsi="Calibri" w:cs="Calibri"/>
        </w:rPr>
      </w:pPr>
      <w:hyperlink r:id="rId21">
        <w:r>
          <w:rPr>
            <w:rFonts w:ascii="Calibri" w:eastAsia="Calibri" w:hAnsi="Calibri" w:cs="Calibri"/>
            <w:color w:val="0000FF"/>
            <w:u w:val="single"/>
          </w:rPr>
          <w:t>The Education (Penalty Notices) (England) Regulations 2007</w:t>
        </w:r>
      </w:hyperlink>
      <w:r>
        <w:rPr>
          <w:rFonts w:ascii="Calibri" w:eastAsia="Calibri" w:hAnsi="Calibri" w:cs="Calibri"/>
        </w:rPr>
        <w:t xml:space="preserve"> </w:t>
      </w:r>
    </w:p>
    <w:p w14:paraId="4A57E5D5" w14:textId="77777777" w:rsidR="00967360" w:rsidRDefault="00967360">
      <w:pPr>
        <w:tabs>
          <w:tab w:val="left" w:pos="567"/>
        </w:tabs>
        <w:spacing w:line="240" w:lineRule="auto"/>
        <w:jc w:val="both"/>
        <w:rPr>
          <w:rFonts w:ascii="Calibri" w:eastAsia="Calibri" w:hAnsi="Calibri" w:cs="Calibri"/>
        </w:rPr>
      </w:pPr>
    </w:p>
    <w:p w14:paraId="29190222" w14:textId="77777777" w:rsidR="00967360" w:rsidRDefault="001607E3">
      <w:pPr>
        <w:tabs>
          <w:tab w:val="left" w:pos="567"/>
        </w:tabs>
        <w:spacing w:line="240" w:lineRule="auto"/>
        <w:jc w:val="both"/>
        <w:rPr>
          <w:rFonts w:ascii="Calibri" w:eastAsia="Calibri" w:hAnsi="Calibri" w:cs="Calibri"/>
          <w:b/>
          <w:u w:val="single"/>
        </w:rPr>
      </w:pPr>
      <w:r>
        <w:rPr>
          <w:rFonts w:ascii="Calibri" w:eastAsia="Calibri" w:hAnsi="Calibri" w:cs="Calibri"/>
          <w:b/>
          <w:u w:val="single"/>
        </w:rPr>
        <w:t xml:space="preserve">Relevant government guidance: </w:t>
      </w:r>
    </w:p>
    <w:p w14:paraId="3F739F74" w14:textId="77777777" w:rsidR="00967360" w:rsidRDefault="00967360">
      <w:pPr>
        <w:tabs>
          <w:tab w:val="left" w:pos="567"/>
        </w:tabs>
        <w:spacing w:line="240" w:lineRule="auto"/>
        <w:jc w:val="both"/>
        <w:rPr>
          <w:rFonts w:ascii="Calibri" w:eastAsia="Calibri" w:hAnsi="Calibri" w:cs="Calibri"/>
          <w:b/>
          <w:u w:val="single"/>
        </w:rPr>
      </w:pPr>
    </w:p>
    <w:p w14:paraId="51B8FB75"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2">
        <w:r>
          <w:rPr>
            <w:rFonts w:ascii="Calibri" w:eastAsia="Calibri" w:hAnsi="Calibri" w:cs="Calibri"/>
            <w:color w:val="0000FF"/>
            <w:u w:val="single"/>
          </w:rPr>
          <w:t>Working together to improve school attendance</w:t>
        </w:r>
      </w:hyperlink>
      <w:r>
        <w:rPr>
          <w:rFonts w:ascii="Calibri" w:eastAsia="Calibri" w:hAnsi="Calibri" w:cs="Calibri"/>
          <w:color w:val="0000FF"/>
        </w:rPr>
        <w:t xml:space="preserve"> </w:t>
      </w:r>
    </w:p>
    <w:p w14:paraId="40939AEF"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3">
        <w:r>
          <w:rPr>
            <w:rFonts w:ascii="Calibri" w:eastAsia="Calibri" w:hAnsi="Calibri" w:cs="Calibri"/>
            <w:color w:val="0000FF"/>
            <w:u w:val="single"/>
          </w:rPr>
          <w:t xml:space="preserve">School attendance and absence - legal action to enforce school attendance </w:t>
        </w:r>
      </w:hyperlink>
    </w:p>
    <w:p w14:paraId="79AB9E15"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4">
        <w:r>
          <w:rPr>
            <w:rFonts w:ascii="Calibri" w:eastAsia="Calibri" w:hAnsi="Calibri" w:cs="Calibri"/>
            <w:color w:val="0000FF"/>
            <w:u w:val="single"/>
          </w:rPr>
          <w:t>Children missing education</w:t>
        </w:r>
      </w:hyperlink>
      <w:r>
        <w:rPr>
          <w:rFonts w:ascii="Calibri" w:eastAsia="Calibri" w:hAnsi="Calibri" w:cs="Calibri"/>
          <w:color w:val="0000FF"/>
        </w:rPr>
        <w:t xml:space="preserve"> </w:t>
      </w:r>
    </w:p>
    <w:p w14:paraId="47DC94F9" w14:textId="77777777" w:rsidR="00967360" w:rsidRDefault="001607E3">
      <w:pPr>
        <w:numPr>
          <w:ilvl w:val="0"/>
          <w:numId w:val="2"/>
        </w:numPr>
        <w:tabs>
          <w:tab w:val="left" w:pos="567"/>
        </w:tabs>
        <w:spacing w:line="240" w:lineRule="auto"/>
        <w:ind w:left="426"/>
        <w:rPr>
          <w:rFonts w:ascii="Calibri" w:eastAsia="Calibri" w:hAnsi="Calibri" w:cs="Calibri"/>
          <w:color w:val="0000FF"/>
        </w:rPr>
      </w:pPr>
      <w:hyperlink r:id="rId25">
        <w:r>
          <w:rPr>
            <w:rFonts w:ascii="Calibri" w:eastAsia="Calibri" w:hAnsi="Calibri" w:cs="Calibri"/>
            <w:color w:val="0000FF"/>
            <w:u w:val="single"/>
          </w:rPr>
          <w:t>Keeping Children Safe in Education</w:t>
        </w:r>
      </w:hyperlink>
      <w:r>
        <w:rPr>
          <w:rFonts w:ascii="Calibri" w:eastAsia="Calibri" w:hAnsi="Calibri" w:cs="Calibri"/>
          <w:color w:val="0000FF"/>
        </w:rPr>
        <w:t xml:space="preserve"> </w:t>
      </w:r>
    </w:p>
    <w:p w14:paraId="744BEC58"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6">
        <w:r>
          <w:rPr>
            <w:rFonts w:ascii="Calibri" w:eastAsia="Calibri" w:hAnsi="Calibri" w:cs="Calibri"/>
            <w:color w:val="0000FF"/>
            <w:u w:val="single"/>
          </w:rPr>
          <w:t>Working together to safeguard children</w:t>
        </w:r>
      </w:hyperlink>
      <w:r>
        <w:rPr>
          <w:rFonts w:ascii="Calibri" w:eastAsia="Calibri" w:hAnsi="Calibri" w:cs="Calibri"/>
          <w:color w:val="0000FF"/>
        </w:rPr>
        <w:t xml:space="preserve"> </w:t>
      </w:r>
    </w:p>
    <w:p w14:paraId="1FB6EEA5"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7">
        <w:r>
          <w:rPr>
            <w:rFonts w:ascii="Calibri" w:eastAsia="Calibri" w:hAnsi="Calibri" w:cs="Calibri"/>
            <w:color w:val="0000FF"/>
            <w:u w:val="single"/>
          </w:rPr>
          <w:t>Elective home education</w:t>
        </w:r>
      </w:hyperlink>
      <w:r>
        <w:rPr>
          <w:rFonts w:ascii="Calibri" w:eastAsia="Calibri" w:hAnsi="Calibri" w:cs="Calibri"/>
          <w:color w:val="0000FF"/>
        </w:rPr>
        <w:t xml:space="preserve"> </w:t>
      </w:r>
    </w:p>
    <w:p w14:paraId="47EE0163"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8">
        <w:r>
          <w:rPr>
            <w:rFonts w:ascii="Calibri" w:eastAsia="Calibri" w:hAnsi="Calibri" w:cs="Calibri"/>
            <w:color w:val="0000FF"/>
            <w:u w:val="single"/>
          </w:rPr>
          <w:t>Alternative provision: statutory guidance for local authorities</w:t>
        </w:r>
      </w:hyperlink>
    </w:p>
    <w:p w14:paraId="10B81DD1"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29">
        <w:r>
          <w:rPr>
            <w:rFonts w:ascii="Calibri" w:eastAsia="Calibri" w:hAnsi="Calibri" w:cs="Calibri"/>
            <w:color w:val="0000FF"/>
            <w:u w:val="single"/>
          </w:rPr>
          <w:t>Exclusion from maintained schools, academies and pupil referral units in England</w:t>
        </w:r>
      </w:hyperlink>
    </w:p>
    <w:p w14:paraId="025C8F28"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0">
        <w:r>
          <w:rPr>
            <w:rFonts w:ascii="Calibri" w:eastAsia="Calibri" w:hAnsi="Calibri" w:cs="Calibri"/>
            <w:color w:val="0000FF"/>
            <w:u w:val="single"/>
          </w:rPr>
          <w:t>Supporting pupils at school with medical conditions</w:t>
        </w:r>
      </w:hyperlink>
      <w:r>
        <w:rPr>
          <w:rFonts w:ascii="Calibri" w:eastAsia="Calibri" w:hAnsi="Calibri" w:cs="Calibri"/>
          <w:color w:val="0000FF"/>
        </w:rPr>
        <w:t xml:space="preserve"> </w:t>
      </w:r>
    </w:p>
    <w:p w14:paraId="33EC95CC"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1">
        <w:r>
          <w:rPr>
            <w:rFonts w:ascii="Calibri" w:eastAsia="Calibri" w:hAnsi="Calibri" w:cs="Calibri"/>
            <w:color w:val="0000FF"/>
            <w:u w:val="single"/>
          </w:rPr>
          <w:t>Ensuring a good education for children who cannot attend school because of health needs</w:t>
        </w:r>
      </w:hyperlink>
    </w:p>
    <w:p w14:paraId="163B89A8"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2">
        <w:r>
          <w:rPr>
            <w:rFonts w:ascii="Calibri" w:eastAsia="Calibri" w:hAnsi="Calibri" w:cs="Calibri"/>
            <w:color w:val="0000FF"/>
            <w:u w:val="single"/>
          </w:rPr>
          <w:t>Promoting and supporting mental health and wellbeing in schools and colleges</w:t>
        </w:r>
      </w:hyperlink>
      <w:r>
        <w:rPr>
          <w:rFonts w:ascii="Calibri" w:eastAsia="Calibri" w:hAnsi="Calibri" w:cs="Calibri"/>
          <w:color w:val="0000FF"/>
        </w:rPr>
        <w:t xml:space="preserve"> </w:t>
      </w:r>
    </w:p>
    <w:p w14:paraId="051CB4A5"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3">
        <w:r>
          <w:rPr>
            <w:rFonts w:ascii="Calibri" w:eastAsia="Calibri" w:hAnsi="Calibri" w:cs="Calibri"/>
            <w:color w:val="0000FF"/>
            <w:u w:val="single"/>
          </w:rPr>
          <w:t>Approaches to preventing and tackling bullying</w:t>
        </w:r>
      </w:hyperlink>
    </w:p>
    <w:p w14:paraId="394AE3C6"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4">
        <w:r>
          <w:rPr>
            <w:rFonts w:ascii="Calibri" w:eastAsia="Calibri" w:hAnsi="Calibri" w:cs="Calibri"/>
            <w:color w:val="0000FF"/>
            <w:u w:val="single"/>
          </w:rPr>
          <w:t>Summary of responsibilities where a mental health issue is affecting attendance</w:t>
        </w:r>
      </w:hyperlink>
      <w:r>
        <w:rPr>
          <w:rFonts w:ascii="Calibri" w:eastAsia="Calibri" w:hAnsi="Calibri" w:cs="Calibri"/>
          <w:color w:val="0000FF"/>
        </w:rPr>
        <w:t xml:space="preserve"> </w:t>
      </w:r>
    </w:p>
    <w:p w14:paraId="091107DD"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5">
        <w:r>
          <w:rPr>
            <w:rFonts w:ascii="Calibri" w:eastAsia="Calibri" w:hAnsi="Calibri" w:cs="Calibri"/>
            <w:color w:val="0000FF"/>
            <w:u w:val="single"/>
          </w:rPr>
          <w:t>Support for pupils where a mental health issue is affecting attendance Effective practice examples</w:t>
        </w:r>
      </w:hyperlink>
    </w:p>
    <w:p w14:paraId="6D675018" w14:textId="77777777" w:rsidR="00967360" w:rsidRDefault="001607E3">
      <w:pPr>
        <w:numPr>
          <w:ilvl w:val="0"/>
          <w:numId w:val="2"/>
        </w:numPr>
        <w:tabs>
          <w:tab w:val="left" w:pos="567"/>
        </w:tabs>
        <w:spacing w:line="240" w:lineRule="auto"/>
        <w:ind w:left="426"/>
        <w:jc w:val="both"/>
        <w:rPr>
          <w:rFonts w:ascii="Calibri" w:eastAsia="Calibri" w:hAnsi="Calibri" w:cs="Calibri"/>
          <w:color w:val="0000FF"/>
        </w:rPr>
      </w:pPr>
      <w:hyperlink r:id="rId36">
        <w:r>
          <w:rPr>
            <w:rFonts w:ascii="Calibri" w:eastAsia="Calibri" w:hAnsi="Calibri" w:cs="Calibri"/>
            <w:color w:val="0000FF"/>
            <w:u w:val="single"/>
          </w:rPr>
          <w:t>Toolkit for schools: communicating with families to support attendance</w:t>
        </w:r>
      </w:hyperlink>
    </w:p>
    <w:p w14:paraId="2F78AC5E" w14:textId="77777777" w:rsidR="00967360" w:rsidRDefault="00967360">
      <w:pPr>
        <w:tabs>
          <w:tab w:val="left" w:pos="567"/>
        </w:tabs>
        <w:spacing w:line="240" w:lineRule="auto"/>
        <w:ind w:left="720"/>
        <w:jc w:val="both"/>
        <w:rPr>
          <w:rFonts w:ascii="Calibri" w:eastAsia="Calibri" w:hAnsi="Calibri" w:cs="Calibri"/>
          <w:color w:val="0000FF"/>
        </w:rPr>
      </w:pPr>
    </w:p>
    <w:p w14:paraId="43797188" w14:textId="77777777" w:rsidR="00967360" w:rsidRDefault="00967360">
      <w:pPr>
        <w:spacing w:line="240" w:lineRule="auto"/>
        <w:jc w:val="both"/>
        <w:rPr>
          <w:rFonts w:ascii="Calibri" w:eastAsia="Calibri" w:hAnsi="Calibri" w:cs="Calibri"/>
        </w:rPr>
      </w:pPr>
    </w:p>
    <w:p w14:paraId="25055104" w14:textId="77777777" w:rsidR="00967360" w:rsidRDefault="00967360">
      <w:pPr>
        <w:spacing w:line="240" w:lineRule="auto"/>
        <w:jc w:val="both"/>
        <w:rPr>
          <w:rFonts w:ascii="Calibri" w:eastAsia="Calibri" w:hAnsi="Calibri" w:cs="Calibri"/>
        </w:rPr>
      </w:pPr>
    </w:p>
    <w:p w14:paraId="0905F5E8" w14:textId="77777777" w:rsidR="00C70F75" w:rsidRPr="00C70F75" w:rsidRDefault="00C70F75" w:rsidP="00C70F75">
      <w:pPr>
        <w:spacing w:line="240" w:lineRule="auto"/>
        <w:jc w:val="both"/>
        <w:rPr>
          <w:rFonts w:ascii="Calibri" w:eastAsia="Calibri" w:hAnsi="Calibri" w:cs="Calibri"/>
        </w:rPr>
      </w:pPr>
      <w:r w:rsidRPr="00C70F75">
        <w:rPr>
          <w:rFonts w:ascii="Calibri" w:eastAsia="Calibri" w:hAnsi="Calibri" w:cs="Calibri"/>
        </w:rPr>
        <w:t>Person responsible for the strategic approach to attendance at The Sir John Colfox Academy: </w:t>
      </w:r>
    </w:p>
    <w:p w14:paraId="44B7719A" w14:textId="77777777" w:rsidR="00C70F75" w:rsidRPr="00C70F75" w:rsidRDefault="00C70F75" w:rsidP="00C70F75">
      <w:pPr>
        <w:spacing w:line="240" w:lineRule="auto"/>
        <w:jc w:val="both"/>
        <w:rPr>
          <w:rFonts w:ascii="Calibri" w:eastAsia="Calibri" w:hAnsi="Calibri" w:cs="Calibri"/>
        </w:rPr>
      </w:pPr>
      <w:r w:rsidRPr="00C70F75">
        <w:rPr>
          <w:rFonts w:ascii="Calibri" w:eastAsia="Calibri" w:hAnsi="Calibri" w:cs="Calibri"/>
        </w:rPr>
        <w:t> </w:t>
      </w:r>
    </w:p>
    <w:p w14:paraId="4C8E0400" w14:textId="77777777" w:rsidR="00C70F75" w:rsidRPr="00C70F75" w:rsidRDefault="00C70F75" w:rsidP="00C70F75">
      <w:pPr>
        <w:spacing w:line="240" w:lineRule="auto"/>
        <w:jc w:val="both"/>
        <w:rPr>
          <w:rFonts w:ascii="Calibri" w:eastAsia="Calibri" w:hAnsi="Calibri" w:cs="Calibri"/>
        </w:rPr>
      </w:pPr>
      <w:r w:rsidRPr="00C70F75">
        <w:rPr>
          <w:rFonts w:ascii="Calibri" w:eastAsia="Calibri" w:hAnsi="Calibri" w:cs="Calibri"/>
        </w:rPr>
        <w:t> Mrs Carol Duffy, Deputy Headteacher. </w:t>
      </w:r>
    </w:p>
    <w:p w14:paraId="7F3C52C8" w14:textId="77777777" w:rsidR="00C70F75" w:rsidRPr="00C70F75" w:rsidRDefault="00C70F75" w:rsidP="00C70F75">
      <w:pPr>
        <w:spacing w:line="240" w:lineRule="auto"/>
        <w:jc w:val="both"/>
        <w:rPr>
          <w:rFonts w:ascii="Calibri" w:eastAsia="Calibri" w:hAnsi="Calibri" w:cs="Calibri"/>
        </w:rPr>
      </w:pPr>
      <w:r w:rsidRPr="00C70F75">
        <w:rPr>
          <w:rFonts w:ascii="Calibri" w:eastAsia="Calibri" w:hAnsi="Calibri" w:cs="Calibri"/>
        </w:rPr>
        <w:t> </w:t>
      </w:r>
    </w:p>
    <w:p w14:paraId="4840BA3E" w14:textId="77777777" w:rsidR="00C70F75" w:rsidRPr="00C70F75" w:rsidRDefault="00C70F75" w:rsidP="00C70F75">
      <w:pPr>
        <w:spacing w:line="240" w:lineRule="auto"/>
        <w:jc w:val="both"/>
        <w:rPr>
          <w:rFonts w:ascii="Calibri" w:eastAsia="Calibri" w:hAnsi="Calibri" w:cs="Calibri"/>
        </w:rPr>
      </w:pPr>
      <w:r w:rsidRPr="00C70F75">
        <w:rPr>
          <w:rFonts w:ascii="Calibri" w:eastAsia="Calibri" w:hAnsi="Calibri" w:cs="Calibri"/>
        </w:rPr>
        <w:t>duffyc@colfox.dorset.sch.uk </w:t>
      </w:r>
    </w:p>
    <w:p w14:paraId="1098114F" w14:textId="77777777" w:rsidR="00967360" w:rsidRDefault="00967360">
      <w:pPr>
        <w:spacing w:line="240" w:lineRule="auto"/>
        <w:jc w:val="both"/>
        <w:rPr>
          <w:rFonts w:ascii="Calibri" w:eastAsia="Calibri" w:hAnsi="Calibri" w:cs="Calibri"/>
        </w:rPr>
      </w:pPr>
    </w:p>
    <w:p w14:paraId="34DCAF62" w14:textId="77777777" w:rsidR="00967360" w:rsidRDefault="001607E3">
      <w:pPr>
        <w:spacing w:line="240" w:lineRule="auto"/>
        <w:jc w:val="both"/>
        <w:rPr>
          <w:rFonts w:ascii="Calibri" w:eastAsia="Calibri" w:hAnsi="Calibri" w:cs="Calibri"/>
          <w:b/>
          <w:u w:val="single"/>
        </w:rPr>
      </w:pPr>
      <w:r>
        <w:br w:type="page"/>
      </w:r>
    </w:p>
    <w:p w14:paraId="11411879"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lastRenderedPageBreak/>
        <w:t>Introduction</w:t>
      </w:r>
    </w:p>
    <w:p w14:paraId="09549395" w14:textId="77777777" w:rsidR="00967360" w:rsidRDefault="00967360">
      <w:pPr>
        <w:spacing w:line="240" w:lineRule="auto"/>
        <w:jc w:val="both"/>
        <w:rPr>
          <w:rFonts w:ascii="Calibri" w:eastAsia="Calibri" w:hAnsi="Calibri" w:cs="Calibri"/>
          <w:b/>
          <w:u w:val="single"/>
        </w:rPr>
      </w:pPr>
    </w:p>
    <w:p w14:paraId="0CAE6265"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Punctuality and regular attendance are crucial to a pupil’s achievement at school and therefore, improving attendance is everyone’s business.  The foundation of securing good attendance is that school is a calm, orderly, safe, and supportive environment where all pupils want to be and are keen and ready to learn. However, any barriers to accessing education are wide and complex, both within and beyond the school gates, and are often specific to individual pupils and families. Schools within Initio Learning </w:t>
      </w:r>
      <w:r>
        <w:rPr>
          <w:rFonts w:ascii="Calibri" w:eastAsia="Calibri" w:hAnsi="Calibri" w:cs="Calibri"/>
        </w:rPr>
        <w:t>Trust are committed to work in collaboration with parents and children to ensure that all pupils benefit from regular attendance.</w:t>
      </w:r>
    </w:p>
    <w:p w14:paraId="19017710" w14:textId="77777777" w:rsidR="00967360" w:rsidRDefault="00967360">
      <w:pPr>
        <w:spacing w:line="240" w:lineRule="auto"/>
        <w:jc w:val="both"/>
        <w:rPr>
          <w:rFonts w:ascii="Calibri" w:eastAsia="Calibri" w:hAnsi="Calibri" w:cs="Calibri"/>
        </w:rPr>
      </w:pPr>
    </w:p>
    <w:p w14:paraId="68416765"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Good attendance is celebrated as part of our Trust wide values - collaboration, ambition and respect. All staff in Trust schools communicate to pupils that their contribution to the school community is valued and respected; furthermore staff endeavour to make school a fruitful and enjoyable place to be so that a positive attitude to school and learning is fostered: through this, we aim to ensure that pupils want to attend school regularly in the first place.  However, some pupils find it harder than others </w:t>
      </w:r>
      <w:r>
        <w:rPr>
          <w:rFonts w:ascii="Calibri" w:eastAsia="Calibri" w:hAnsi="Calibri" w:cs="Calibri"/>
        </w:rPr>
        <w:t xml:space="preserve">to attend school and therefore at all stages of improving attendance, schools will work collaboratively with pupils and parents to remove any barriers to attendance by building strong and trusting relationships and working together to put the right support in place. </w:t>
      </w:r>
    </w:p>
    <w:p w14:paraId="30286B94" w14:textId="77777777" w:rsidR="00967360" w:rsidRDefault="00967360">
      <w:pPr>
        <w:spacing w:line="240" w:lineRule="auto"/>
        <w:jc w:val="both"/>
        <w:rPr>
          <w:rFonts w:ascii="Calibri" w:eastAsia="Calibri" w:hAnsi="Calibri" w:cs="Calibri"/>
          <w:b/>
          <w:u w:val="single"/>
        </w:rPr>
      </w:pPr>
    </w:p>
    <w:p w14:paraId="19B3D719"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Attendance and safeguarding</w:t>
      </w:r>
    </w:p>
    <w:p w14:paraId="234F94C1" w14:textId="77777777" w:rsidR="00967360" w:rsidRDefault="00967360">
      <w:pPr>
        <w:spacing w:line="240" w:lineRule="auto"/>
        <w:jc w:val="both"/>
        <w:rPr>
          <w:rFonts w:ascii="Calibri" w:eastAsia="Calibri" w:hAnsi="Calibri" w:cs="Calibri"/>
          <w:b/>
          <w:u w:val="single"/>
        </w:rPr>
      </w:pPr>
    </w:p>
    <w:p w14:paraId="3F0A6C35"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The safeguarding of all pupils is of utmost importance. School provides a protective environment for those who attend.  For the most vulnerable pupils, regular attendance is an important protective factor and the best opportunity for needs to be identified and support provided. Research has shown associations between regular absence from school and </w:t>
      </w:r>
      <w:proofErr w:type="gramStart"/>
      <w:r>
        <w:rPr>
          <w:rFonts w:ascii="Calibri" w:eastAsia="Calibri" w:hAnsi="Calibri" w:cs="Calibri"/>
        </w:rPr>
        <w:t>a number of</w:t>
      </w:r>
      <w:proofErr w:type="gramEnd"/>
      <w:r>
        <w:rPr>
          <w:rFonts w:ascii="Calibri" w:eastAsia="Calibri" w:hAnsi="Calibri" w:cs="Calibri"/>
        </w:rPr>
        <w:t xml:space="preserve"> extrafamilial harms, including crime. Schools are well placed to identify safeguarding issues early and regular attendance is vital for this.  For those who don’t attend regularly, and where all avenues of support have been facilitated, and the appropriate educational support has been provided but the unauthorised absence continues, it is likely to constitute neglect. Schools should be especially conscious of any potential safeguarding issues in these cases and where these remain, request that a</w:t>
      </w:r>
      <w:r>
        <w:rPr>
          <w:rFonts w:ascii="Calibri" w:eastAsia="Calibri" w:hAnsi="Calibri" w:cs="Calibri"/>
        </w:rPr>
        <w:t xml:space="preserve"> full children’s social care assessment is conducted. When a pupil is absent and no reason has been given for the absence, the school will prioritise the safety of these pupils. See </w:t>
      </w:r>
      <w:r>
        <w:rPr>
          <w:rFonts w:ascii="Calibri" w:eastAsia="Calibri" w:hAnsi="Calibri" w:cs="Calibri"/>
          <w:i/>
        </w:rPr>
        <w:t xml:space="preserve">‘Where the school is not notified of an absence’ </w:t>
      </w:r>
      <w:r>
        <w:rPr>
          <w:rFonts w:ascii="Calibri" w:eastAsia="Calibri" w:hAnsi="Calibri" w:cs="Calibri"/>
        </w:rPr>
        <w:t>below.</w:t>
      </w:r>
    </w:p>
    <w:p w14:paraId="0DE5FAA9" w14:textId="77777777" w:rsidR="00967360" w:rsidRDefault="00967360">
      <w:pPr>
        <w:spacing w:line="240" w:lineRule="auto"/>
        <w:jc w:val="both"/>
        <w:rPr>
          <w:rFonts w:ascii="Calibri" w:eastAsia="Calibri" w:hAnsi="Calibri" w:cs="Calibri"/>
        </w:rPr>
      </w:pPr>
    </w:p>
    <w:p w14:paraId="4ACDCADC"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 xml:space="preserve">The law on school attendance and right to a full-time education </w:t>
      </w:r>
    </w:p>
    <w:p w14:paraId="53EC2CDE" w14:textId="77777777" w:rsidR="00967360" w:rsidRDefault="00967360">
      <w:pPr>
        <w:spacing w:line="240" w:lineRule="auto"/>
        <w:jc w:val="both"/>
        <w:rPr>
          <w:rFonts w:ascii="Calibri" w:eastAsia="Calibri" w:hAnsi="Calibri" w:cs="Calibri"/>
          <w:b/>
          <w:u w:val="single"/>
        </w:rPr>
      </w:pPr>
    </w:p>
    <w:p w14:paraId="26821D69" w14:textId="77777777" w:rsidR="00967360" w:rsidRDefault="001607E3">
      <w:pPr>
        <w:spacing w:line="240" w:lineRule="auto"/>
        <w:jc w:val="both"/>
        <w:rPr>
          <w:rFonts w:ascii="Calibri" w:eastAsia="Calibri" w:hAnsi="Calibri" w:cs="Calibri"/>
        </w:rPr>
      </w:pPr>
      <w:r>
        <w:rPr>
          <w:rFonts w:ascii="Calibri" w:eastAsia="Calibri" w:hAnsi="Calibri" w:cs="Calibri"/>
        </w:rPr>
        <w:t>The law entitles every child of compulsory school age to an efficient, full-time education suitable to their age, aptitude, and any special educational need they may have. It is the legal responsibility of every parent to make sure their child receives that education.</w:t>
      </w:r>
    </w:p>
    <w:p w14:paraId="68AF1A09" w14:textId="77777777" w:rsidR="00967360" w:rsidRDefault="00967360">
      <w:pPr>
        <w:spacing w:line="240" w:lineRule="auto"/>
        <w:jc w:val="both"/>
        <w:rPr>
          <w:rFonts w:ascii="Calibri" w:eastAsia="Calibri" w:hAnsi="Calibri" w:cs="Calibri"/>
        </w:rPr>
      </w:pPr>
    </w:p>
    <w:p w14:paraId="2086C3C2" w14:textId="77777777" w:rsidR="00967360" w:rsidRDefault="001607E3">
      <w:pPr>
        <w:spacing w:line="240" w:lineRule="auto"/>
        <w:jc w:val="both"/>
        <w:rPr>
          <w:rFonts w:ascii="Calibri" w:eastAsia="Calibri" w:hAnsi="Calibri" w:cs="Calibri"/>
        </w:rPr>
      </w:pPr>
      <w:r>
        <w:rPr>
          <w:rFonts w:ascii="Calibri" w:eastAsia="Calibri" w:hAnsi="Calibri" w:cs="Calibri"/>
        </w:rPr>
        <w:t>Where parents have registered their child at school to receive their education,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 This is essential for pupils to get the most out of their school experience, including their attainment, wellbeing, and w</w:t>
      </w:r>
      <w:r>
        <w:rPr>
          <w:rFonts w:ascii="Calibri" w:eastAsia="Calibri" w:hAnsi="Calibri" w:cs="Calibri"/>
        </w:rPr>
        <w:t>ider life chances. The pupils with the highest attendance at the end of key stage 2 and key stage 4 have higher rates of attainment over the key stage compared to those with the lowest attendance.</w:t>
      </w:r>
    </w:p>
    <w:p w14:paraId="6D109FF2" w14:textId="77777777" w:rsidR="00967360" w:rsidRDefault="00967360">
      <w:pPr>
        <w:spacing w:line="240" w:lineRule="auto"/>
        <w:jc w:val="both"/>
        <w:rPr>
          <w:rFonts w:ascii="Calibri" w:eastAsia="Calibri" w:hAnsi="Calibri" w:cs="Calibri"/>
        </w:rPr>
      </w:pPr>
    </w:p>
    <w:p w14:paraId="31D50924" w14:textId="77777777" w:rsidR="00967360" w:rsidRDefault="00967360">
      <w:pPr>
        <w:spacing w:line="240" w:lineRule="auto"/>
        <w:jc w:val="both"/>
        <w:rPr>
          <w:rFonts w:ascii="Calibri" w:eastAsia="Calibri" w:hAnsi="Calibri" w:cs="Calibri"/>
        </w:rPr>
      </w:pPr>
    </w:p>
    <w:p w14:paraId="54CC783A" w14:textId="77777777" w:rsidR="00967360" w:rsidRDefault="001607E3">
      <w:pPr>
        <w:spacing w:line="240" w:lineRule="auto"/>
        <w:jc w:val="both"/>
        <w:rPr>
          <w:rFonts w:ascii="Calibri" w:eastAsia="Calibri" w:hAnsi="Calibri" w:cs="Calibri"/>
          <w:b/>
          <w:color w:val="222222"/>
          <w:highlight w:val="white"/>
          <w:u w:val="single"/>
        </w:rPr>
      </w:pPr>
      <w:r>
        <w:rPr>
          <w:rFonts w:ascii="Calibri" w:eastAsia="Calibri" w:hAnsi="Calibri" w:cs="Calibri"/>
          <w:b/>
          <w:color w:val="222222"/>
          <w:highlight w:val="white"/>
          <w:u w:val="single"/>
        </w:rPr>
        <w:t>Working with families and partners</w:t>
      </w:r>
    </w:p>
    <w:p w14:paraId="432D3438" w14:textId="77777777" w:rsidR="00967360" w:rsidRDefault="00967360">
      <w:pPr>
        <w:spacing w:line="240" w:lineRule="auto"/>
        <w:jc w:val="both"/>
        <w:rPr>
          <w:rFonts w:ascii="Calibri" w:eastAsia="Calibri" w:hAnsi="Calibri" w:cs="Calibri"/>
          <w:b/>
          <w:color w:val="222222"/>
          <w:highlight w:val="white"/>
          <w:u w:val="single"/>
        </w:rPr>
      </w:pPr>
    </w:p>
    <w:p w14:paraId="38391871" w14:textId="77777777" w:rsidR="00967360" w:rsidRDefault="001607E3">
      <w:pPr>
        <w:spacing w:line="240" w:lineRule="auto"/>
        <w:jc w:val="both"/>
        <w:rPr>
          <w:rFonts w:ascii="Calibri" w:eastAsia="Calibri" w:hAnsi="Calibri" w:cs="Calibri"/>
        </w:rPr>
      </w:pPr>
      <w:r>
        <w:rPr>
          <w:rFonts w:ascii="Calibri" w:eastAsia="Calibri" w:hAnsi="Calibri" w:cs="Calibri"/>
        </w:rPr>
        <w:lastRenderedPageBreak/>
        <w:t xml:space="preserve">All Initio Trust Schools are committed to successfully treating the root causes of absence and removing barriers to attendance, at home, in school or more broadly. This requires local partners to work collaboratively with families. </w:t>
      </w:r>
    </w:p>
    <w:p w14:paraId="016B8790" w14:textId="77777777" w:rsidR="00967360" w:rsidRDefault="00967360">
      <w:pPr>
        <w:spacing w:line="240" w:lineRule="auto"/>
        <w:jc w:val="both"/>
        <w:rPr>
          <w:rFonts w:ascii="Calibri" w:eastAsia="Calibri" w:hAnsi="Calibri" w:cs="Calibri"/>
        </w:rPr>
      </w:pPr>
    </w:p>
    <w:p w14:paraId="153C50FE"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School will work collaboratively to: </w:t>
      </w:r>
    </w:p>
    <w:p w14:paraId="45FBE429" w14:textId="77777777" w:rsidR="00967360" w:rsidRDefault="001607E3">
      <w:pPr>
        <w:numPr>
          <w:ilvl w:val="0"/>
          <w:numId w:val="9"/>
        </w:numPr>
        <w:spacing w:line="240" w:lineRule="auto"/>
        <w:jc w:val="both"/>
        <w:rPr>
          <w:rFonts w:ascii="Calibri" w:eastAsia="Calibri" w:hAnsi="Calibri" w:cs="Calibri"/>
        </w:rPr>
      </w:pPr>
      <w:r>
        <w:rPr>
          <w:rFonts w:ascii="Calibri" w:eastAsia="Calibri" w:hAnsi="Calibri" w:cs="Calibri"/>
        </w:rPr>
        <w:t xml:space="preserve">identify patterns of poor attendance (at individual, cohort and school level) as soon as possible so all parties can work together to resolve them before they become entrenched. </w:t>
      </w:r>
    </w:p>
    <w:p w14:paraId="6B6CCD99" w14:textId="77777777" w:rsidR="00967360" w:rsidRDefault="001607E3">
      <w:pPr>
        <w:numPr>
          <w:ilvl w:val="0"/>
          <w:numId w:val="9"/>
        </w:numPr>
        <w:spacing w:line="240" w:lineRule="auto"/>
        <w:jc w:val="both"/>
        <w:rPr>
          <w:rFonts w:ascii="Calibri" w:eastAsia="Calibri" w:hAnsi="Calibri" w:cs="Calibri"/>
        </w:rPr>
      </w:pPr>
      <w:r>
        <w:rPr>
          <w:rFonts w:ascii="Calibri" w:eastAsia="Calibri" w:hAnsi="Calibri" w:cs="Calibri"/>
        </w:rPr>
        <w:t xml:space="preserve">Ensure aspiration to high standards of attendance from all pupils and parents by building a culture where all can, and want to, be in school and ready to learn by prioritising attendance improvement across the school. </w:t>
      </w:r>
    </w:p>
    <w:p w14:paraId="481860DD" w14:textId="77777777" w:rsidR="00967360" w:rsidRDefault="001607E3">
      <w:pPr>
        <w:numPr>
          <w:ilvl w:val="0"/>
          <w:numId w:val="9"/>
        </w:numPr>
        <w:spacing w:line="240" w:lineRule="auto"/>
        <w:jc w:val="both"/>
        <w:rPr>
          <w:rFonts w:ascii="Calibri" w:eastAsia="Calibri" w:hAnsi="Calibri" w:cs="Calibri"/>
        </w:rPr>
      </w:pPr>
      <w:r>
        <w:rPr>
          <w:rFonts w:ascii="Calibri" w:eastAsia="Calibri" w:hAnsi="Calibri" w:cs="Calibri"/>
        </w:rPr>
        <w:t xml:space="preserve">Listen to families to understand barriers to attendance and agree how all partners can work together to resolve them. </w:t>
      </w:r>
    </w:p>
    <w:p w14:paraId="6A48E8E8" w14:textId="77777777" w:rsidR="00967360" w:rsidRDefault="001607E3">
      <w:pPr>
        <w:numPr>
          <w:ilvl w:val="0"/>
          <w:numId w:val="9"/>
        </w:numPr>
        <w:spacing w:line="240" w:lineRule="auto"/>
        <w:jc w:val="both"/>
        <w:rPr>
          <w:rFonts w:ascii="Calibri" w:eastAsia="Calibri" w:hAnsi="Calibri" w:cs="Calibri"/>
        </w:rPr>
      </w:pPr>
      <w:r>
        <w:rPr>
          <w:rFonts w:ascii="Calibri" w:eastAsia="Calibri" w:hAnsi="Calibri" w:cs="Calibri"/>
        </w:rPr>
        <w:t xml:space="preserve">Remove barriers in school where practically able and help pupils and parents to access the support they need to overcome the barriers outside of school. </w:t>
      </w:r>
    </w:p>
    <w:p w14:paraId="0A1BF855" w14:textId="77777777" w:rsidR="00967360" w:rsidRDefault="001607E3">
      <w:pPr>
        <w:numPr>
          <w:ilvl w:val="0"/>
          <w:numId w:val="9"/>
        </w:numPr>
        <w:spacing w:line="240" w:lineRule="auto"/>
        <w:jc w:val="both"/>
        <w:rPr>
          <w:rFonts w:ascii="Calibri" w:eastAsia="Calibri" w:hAnsi="Calibri" w:cs="Calibri"/>
        </w:rPr>
      </w:pPr>
      <w:r>
        <w:rPr>
          <w:rFonts w:ascii="Calibri" w:eastAsia="Calibri" w:hAnsi="Calibri" w:cs="Calibri"/>
        </w:rPr>
        <w:t xml:space="preserve">Escalate concerns where the voluntary support is not having an impact by explaining the consequences of </w:t>
      </w:r>
      <w:proofErr w:type="spellStart"/>
      <w:proofErr w:type="gramStart"/>
      <w:r>
        <w:rPr>
          <w:rFonts w:ascii="Calibri" w:eastAsia="Calibri" w:hAnsi="Calibri" w:cs="Calibri"/>
        </w:rPr>
        <w:t>non attendance</w:t>
      </w:r>
      <w:proofErr w:type="spellEnd"/>
      <w:proofErr w:type="gramEnd"/>
      <w:r>
        <w:rPr>
          <w:rFonts w:ascii="Calibri" w:eastAsia="Calibri" w:hAnsi="Calibri" w:cs="Calibri"/>
        </w:rPr>
        <w:t xml:space="preserve"> clearly and ensuring support is also in place to enable families to respond. </w:t>
      </w:r>
    </w:p>
    <w:p w14:paraId="6E128581" w14:textId="77777777" w:rsidR="00967360" w:rsidRDefault="001607E3">
      <w:pPr>
        <w:numPr>
          <w:ilvl w:val="0"/>
          <w:numId w:val="9"/>
        </w:numPr>
        <w:spacing w:line="240" w:lineRule="auto"/>
        <w:jc w:val="both"/>
        <w:rPr>
          <w:rFonts w:ascii="Calibri" w:eastAsia="Calibri" w:hAnsi="Calibri" w:cs="Calibri"/>
        </w:rPr>
      </w:pPr>
      <w:r>
        <w:rPr>
          <w:rFonts w:ascii="Calibri" w:eastAsia="Calibri" w:hAnsi="Calibri" w:cs="Calibri"/>
        </w:rPr>
        <w:t>Enforce attendance through statutory interventions or prosecution to protect the pupil’s right to an education where support is not having an impact or not being engaged with</w:t>
      </w:r>
    </w:p>
    <w:p w14:paraId="5798A1A5" w14:textId="77777777" w:rsidR="00967360" w:rsidRDefault="00967360">
      <w:pPr>
        <w:spacing w:line="240" w:lineRule="auto"/>
        <w:jc w:val="both"/>
        <w:rPr>
          <w:rFonts w:ascii="Calibri" w:eastAsia="Calibri" w:hAnsi="Calibri" w:cs="Calibri"/>
        </w:rPr>
      </w:pPr>
    </w:p>
    <w:p w14:paraId="157E137B" w14:textId="77777777" w:rsidR="00967360" w:rsidRDefault="00967360">
      <w:pPr>
        <w:spacing w:line="240" w:lineRule="auto"/>
        <w:ind w:left="720"/>
        <w:jc w:val="both"/>
        <w:rPr>
          <w:rFonts w:ascii="Calibri" w:eastAsia="Calibri" w:hAnsi="Calibri" w:cs="Calibri"/>
        </w:rPr>
      </w:pPr>
    </w:p>
    <w:p w14:paraId="20BE15AD"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Initio Learning Trust schools overall approach takes these six graduated stages:</w:t>
      </w:r>
    </w:p>
    <w:p w14:paraId="375245F8" w14:textId="77777777" w:rsidR="00967360" w:rsidRDefault="00967360">
      <w:pPr>
        <w:tabs>
          <w:tab w:val="left" w:pos="567"/>
        </w:tabs>
        <w:spacing w:line="240" w:lineRule="auto"/>
        <w:jc w:val="both"/>
        <w:rPr>
          <w:rFonts w:ascii="Calibri" w:eastAsia="Calibri" w:hAnsi="Calibri" w:cs="Calibri"/>
        </w:rPr>
      </w:pPr>
    </w:p>
    <w:tbl>
      <w:tblPr>
        <w:tblStyle w:val="afffd"/>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85"/>
        <w:gridCol w:w="6787"/>
      </w:tblGrid>
      <w:tr w:rsidR="00967360" w14:paraId="19983157" w14:textId="77777777">
        <w:trPr>
          <w:trHeight w:val="403"/>
        </w:trPr>
        <w:tc>
          <w:tcPr>
            <w:tcW w:w="421" w:type="dxa"/>
            <w:vAlign w:val="center"/>
          </w:tcPr>
          <w:p w14:paraId="6A5316CE" w14:textId="77777777" w:rsidR="00967360" w:rsidRDefault="001607E3">
            <w:pPr>
              <w:tabs>
                <w:tab w:val="left" w:pos="567"/>
              </w:tabs>
              <w:jc w:val="both"/>
              <w:rPr>
                <w:rFonts w:ascii="Calibri" w:eastAsia="Calibri" w:hAnsi="Calibri" w:cs="Calibri"/>
                <w:b/>
              </w:rPr>
            </w:pPr>
            <w:r>
              <w:rPr>
                <w:rFonts w:ascii="Calibri" w:eastAsia="Calibri" w:hAnsi="Calibri" w:cs="Calibri"/>
                <w:b/>
              </w:rPr>
              <w:t>1</w:t>
            </w:r>
          </w:p>
        </w:tc>
        <w:tc>
          <w:tcPr>
            <w:tcW w:w="2285" w:type="dxa"/>
            <w:vAlign w:val="center"/>
          </w:tcPr>
          <w:p w14:paraId="109EC344" w14:textId="77777777" w:rsidR="00967360" w:rsidRDefault="001607E3">
            <w:pPr>
              <w:tabs>
                <w:tab w:val="left" w:pos="567"/>
              </w:tabs>
              <w:jc w:val="both"/>
              <w:rPr>
                <w:rFonts w:ascii="Calibri" w:eastAsia="Calibri" w:hAnsi="Calibri" w:cs="Calibri"/>
                <w:b/>
              </w:rPr>
            </w:pPr>
            <w:r>
              <w:rPr>
                <w:rFonts w:ascii="Calibri" w:eastAsia="Calibri" w:hAnsi="Calibri" w:cs="Calibri"/>
                <w:b/>
              </w:rPr>
              <w:t>Expect</w:t>
            </w:r>
          </w:p>
        </w:tc>
        <w:tc>
          <w:tcPr>
            <w:tcW w:w="6787" w:type="dxa"/>
            <w:vAlign w:val="center"/>
          </w:tcPr>
          <w:p w14:paraId="35B5C6CB" w14:textId="77777777" w:rsidR="00967360" w:rsidRDefault="001607E3">
            <w:pPr>
              <w:tabs>
                <w:tab w:val="left" w:pos="567"/>
              </w:tabs>
              <w:jc w:val="both"/>
              <w:rPr>
                <w:rFonts w:ascii="Calibri" w:eastAsia="Calibri" w:hAnsi="Calibri" w:cs="Calibri"/>
              </w:rPr>
            </w:pPr>
            <w:r>
              <w:rPr>
                <w:rFonts w:ascii="Calibri" w:eastAsia="Calibri" w:hAnsi="Calibri" w:cs="Calibri"/>
              </w:rPr>
              <w:t>High expectations that all children will attend well</w:t>
            </w:r>
          </w:p>
        </w:tc>
      </w:tr>
      <w:tr w:rsidR="00967360" w14:paraId="494168F6" w14:textId="77777777">
        <w:trPr>
          <w:trHeight w:val="408"/>
        </w:trPr>
        <w:tc>
          <w:tcPr>
            <w:tcW w:w="421" w:type="dxa"/>
            <w:vAlign w:val="center"/>
          </w:tcPr>
          <w:p w14:paraId="7EA9970A" w14:textId="77777777" w:rsidR="00967360" w:rsidRDefault="001607E3">
            <w:pPr>
              <w:tabs>
                <w:tab w:val="left" w:pos="567"/>
              </w:tabs>
              <w:jc w:val="both"/>
              <w:rPr>
                <w:rFonts w:ascii="Calibri" w:eastAsia="Calibri" w:hAnsi="Calibri" w:cs="Calibri"/>
                <w:b/>
              </w:rPr>
            </w:pPr>
            <w:r>
              <w:rPr>
                <w:rFonts w:ascii="Calibri" w:eastAsia="Calibri" w:hAnsi="Calibri" w:cs="Calibri"/>
                <w:b/>
              </w:rPr>
              <w:t>2</w:t>
            </w:r>
          </w:p>
        </w:tc>
        <w:tc>
          <w:tcPr>
            <w:tcW w:w="2285" w:type="dxa"/>
            <w:vAlign w:val="center"/>
          </w:tcPr>
          <w:p w14:paraId="4B1462ED" w14:textId="77777777" w:rsidR="00967360" w:rsidRDefault="001607E3">
            <w:pPr>
              <w:tabs>
                <w:tab w:val="left" w:pos="567"/>
              </w:tabs>
              <w:jc w:val="both"/>
              <w:rPr>
                <w:rFonts w:ascii="Calibri" w:eastAsia="Calibri" w:hAnsi="Calibri" w:cs="Calibri"/>
                <w:b/>
              </w:rPr>
            </w:pPr>
            <w:r>
              <w:rPr>
                <w:rFonts w:ascii="Calibri" w:eastAsia="Calibri" w:hAnsi="Calibri" w:cs="Calibri"/>
                <w:b/>
              </w:rPr>
              <w:t>Monitor</w:t>
            </w:r>
          </w:p>
        </w:tc>
        <w:tc>
          <w:tcPr>
            <w:tcW w:w="6787" w:type="dxa"/>
            <w:vAlign w:val="center"/>
          </w:tcPr>
          <w:p w14:paraId="68240785" w14:textId="77777777" w:rsidR="00967360" w:rsidRDefault="001607E3">
            <w:pPr>
              <w:tabs>
                <w:tab w:val="left" w:pos="567"/>
              </w:tabs>
              <w:jc w:val="both"/>
              <w:rPr>
                <w:rFonts w:ascii="Calibri" w:eastAsia="Calibri" w:hAnsi="Calibri" w:cs="Calibri"/>
              </w:rPr>
            </w:pPr>
            <w:r>
              <w:rPr>
                <w:rFonts w:ascii="Calibri" w:eastAsia="Calibri" w:hAnsi="Calibri" w:cs="Calibri"/>
              </w:rPr>
              <w:t>Closely monitor the attendance of all pupils to spot problems early</w:t>
            </w:r>
          </w:p>
        </w:tc>
      </w:tr>
      <w:tr w:rsidR="00967360" w14:paraId="78F31ABB" w14:textId="77777777">
        <w:trPr>
          <w:trHeight w:val="570"/>
        </w:trPr>
        <w:tc>
          <w:tcPr>
            <w:tcW w:w="421" w:type="dxa"/>
            <w:vAlign w:val="center"/>
          </w:tcPr>
          <w:p w14:paraId="6D647191" w14:textId="77777777" w:rsidR="00967360" w:rsidRDefault="001607E3">
            <w:pPr>
              <w:tabs>
                <w:tab w:val="left" w:pos="567"/>
              </w:tabs>
              <w:jc w:val="both"/>
              <w:rPr>
                <w:rFonts w:ascii="Calibri" w:eastAsia="Calibri" w:hAnsi="Calibri" w:cs="Calibri"/>
                <w:b/>
              </w:rPr>
            </w:pPr>
            <w:r>
              <w:rPr>
                <w:rFonts w:ascii="Calibri" w:eastAsia="Calibri" w:hAnsi="Calibri" w:cs="Calibri"/>
                <w:b/>
              </w:rPr>
              <w:t>3</w:t>
            </w:r>
          </w:p>
        </w:tc>
        <w:tc>
          <w:tcPr>
            <w:tcW w:w="2285" w:type="dxa"/>
            <w:vAlign w:val="center"/>
          </w:tcPr>
          <w:p w14:paraId="4165BD77" w14:textId="77777777" w:rsidR="00967360" w:rsidRDefault="001607E3">
            <w:pPr>
              <w:tabs>
                <w:tab w:val="left" w:pos="567"/>
              </w:tabs>
              <w:jc w:val="both"/>
              <w:rPr>
                <w:rFonts w:ascii="Calibri" w:eastAsia="Calibri" w:hAnsi="Calibri" w:cs="Calibri"/>
                <w:b/>
              </w:rPr>
            </w:pPr>
            <w:r>
              <w:rPr>
                <w:rFonts w:ascii="Calibri" w:eastAsia="Calibri" w:hAnsi="Calibri" w:cs="Calibri"/>
                <w:b/>
              </w:rPr>
              <w:t>Listen / Understand</w:t>
            </w:r>
          </w:p>
        </w:tc>
        <w:tc>
          <w:tcPr>
            <w:tcW w:w="6787" w:type="dxa"/>
            <w:vAlign w:val="center"/>
          </w:tcPr>
          <w:p w14:paraId="77224662" w14:textId="77777777" w:rsidR="00967360" w:rsidRDefault="001607E3">
            <w:pPr>
              <w:tabs>
                <w:tab w:val="left" w:pos="567"/>
              </w:tabs>
              <w:jc w:val="both"/>
              <w:rPr>
                <w:rFonts w:ascii="Calibri" w:eastAsia="Calibri" w:hAnsi="Calibri" w:cs="Calibri"/>
              </w:rPr>
            </w:pPr>
            <w:r>
              <w:rPr>
                <w:rFonts w:ascii="Calibri" w:eastAsia="Calibri" w:hAnsi="Calibri" w:cs="Calibri"/>
              </w:rPr>
              <w:t>Work with pupils and parents to understand any barriers to good attendance and agree how all partners can work to resolve them</w:t>
            </w:r>
          </w:p>
        </w:tc>
      </w:tr>
      <w:tr w:rsidR="00967360" w14:paraId="05AA120C" w14:textId="77777777">
        <w:trPr>
          <w:trHeight w:val="557"/>
        </w:trPr>
        <w:tc>
          <w:tcPr>
            <w:tcW w:w="421" w:type="dxa"/>
            <w:vAlign w:val="center"/>
          </w:tcPr>
          <w:p w14:paraId="21555EF6" w14:textId="77777777" w:rsidR="00967360" w:rsidRDefault="001607E3">
            <w:pPr>
              <w:tabs>
                <w:tab w:val="left" w:pos="567"/>
              </w:tabs>
              <w:jc w:val="both"/>
              <w:rPr>
                <w:rFonts w:ascii="Calibri" w:eastAsia="Calibri" w:hAnsi="Calibri" w:cs="Calibri"/>
                <w:b/>
              </w:rPr>
            </w:pPr>
            <w:r>
              <w:rPr>
                <w:rFonts w:ascii="Calibri" w:eastAsia="Calibri" w:hAnsi="Calibri" w:cs="Calibri"/>
                <w:b/>
              </w:rPr>
              <w:t>4</w:t>
            </w:r>
          </w:p>
        </w:tc>
        <w:tc>
          <w:tcPr>
            <w:tcW w:w="2285" w:type="dxa"/>
            <w:vAlign w:val="center"/>
          </w:tcPr>
          <w:p w14:paraId="6328D3EA" w14:textId="77777777" w:rsidR="00967360" w:rsidRDefault="001607E3">
            <w:pPr>
              <w:tabs>
                <w:tab w:val="left" w:pos="567"/>
              </w:tabs>
              <w:jc w:val="both"/>
              <w:rPr>
                <w:rFonts w:ascii="Calibri" w:eastAsia="Calibri" w:hAnsi="Calibri" w:cs="Calibri"/>
                <w:b/>
              </w:rPr>
            </w:pPr>
            <w:r>
              <w:rPr>
                <w:rFonts w:ascii="Calibri" w:eastAsia="Calibri" w:hAnsi="Calibri" w:cs="Calibri"/>
                <w:b/>
              </w:rPr>
              <w:t>Facilitate support</w:t>
            </w:r>
          </w:p>
        </w:tc>
        <w:tc>
          <w:tcPr>
            <w:tcW w:w="6787" w:type="dxa"/>
            <w:vAlign w:val="center"/>
          </w:tcPr>
          <w:p w14:paraId="30569BF7" w14:textId="77777777" w:rsidR="00967360" w:rsidRDefault="001607E3">
            <w:pPr>
              <w:tabs>
                <w:tab w:val="left" w:pos="567"/>
              </w:tabs>
              <w:jc w:val="both"/>
              <w:rPr>
                <w:rFonts w:ascii="Calibri" w:eastAsia="Calibri" w:hAnsi="Calibri" w:cs="Calibri"/>
              </w:rPr>
            </w:pPr>
            <w:r>
              <w:rPr>
                <w:rFonts w:ascii="Calibri" w:eastAsia="Calibri" w:hAnsi="Calibri" w:cs="Calibri"/>
              </w:rPr>
              <w:t>Remove barriers in school and help pupils and parents overcome the barriers outside of school</w:t>
            </w:r>
          </w:p>
        </w:tc>
      </w:tr>
      <w:tr w:rsidR="00967360" w14:paraId="19079F45" w14:textId="77777777">
        <w:trPr>
          <w:trHeight w:val="413"/>
        </w:trPr>
        <w:tc>
          <w:tcPr>
            <w:tcW w:w="421" w:type="dxa"/>
            <w:vAlign w:val="center"/>
          </w:tcPr>
          <w:p w14:paraId="68831C7D" w14:textId="77777777" w:rsidR="00967360" w:rsidRDefault="001607E3">
            <w:pPr>
              <w:tabs>
                <w:tab w:val="left" w:pos="567"/>
              </w:tabs>
              <w:jc w:val="both"/>
              <w:rPr>
                <w:rFonts w:ascii="Calibri" w:eastAsia="Calibri" w:hAnsi="Calibri" w:cs="Calibri"/>
                <w:b/>
              </w:rPr>
            </w:pPr>
            <w:r>
              <w:rPr>
                <w:rFonts w:ascii="Calibri" w:eastAsia="Calibri" w:hAnsi="Calibri" w:cs="Calibri"/>
                <w:b/>
              </w:rPr>
              <w:t>5</w:t>
            </w:r>
          </w:p>
        </w:tc>
        <w:tc>
          <w:tcPr>
            <w:tcW w:w="2285" w:type="dxa"/>
            <w:vAlign w:val="center"/>
          </w:tcPr>
          <w:p w14:paraId="08E8E837" w14:textId="77777777" w:rsidR="00967360" w:rsidRDefault="001607E3">
            <w:pPr>
              <w:tabs>
                <w:tab w:val="left" w:pos="567"/>
              </w:tabs>
              <w:jc w:val="both"/>
              <w:rPr>
                <w:rFonts w:ascii="Calibri" w:eastAsia="Calibri" w:hAnsi="Calibri" w:cs="Calibri"/>
                <w:b/>
              </w:rPr>
            </w:pPr>
            <w:r>
              <w:rPr>
                <w:rFonts w:ascii="Calibri" w:eastAsia="Calibri" w:hAnsi="Calibri" w:cs="Calibri"/>
                <w:b/>
              </w:rPr>
              <w:t>Formalise support</w:t>
            </w:r>
          </w:p>
        </w:tc>
        <w:tc>
          <w:tcPr>
            <w:tcW w:w="6787" w:type="dxa"/>
            <w:vAlign w:val="center"/>
          </w:tcPr>
          <w:p w14:paraId="6A2142AC" w14:textId="77777777" w:rsidR="00967360" w:rsidRDefault="001607E3">
            <w:pPr>
              <w:tabs>
                <w:tab w:val="left" w:pos="567"/>
              </w:tabs>
              <w:jc w:val="both"/>
              <w:rPr>
                <w:rFonts w:ascii="Calibri" w:eastAsia="Calibri" w:hAnsi="Calibri" w:cs="Calibri"/>
              </w:rPr>
            </w:pPr>
            <w:r>
              <w:rPr>
                <w:rFonts w:ascii="Calibri" w:eastAsia="Calibri" w:hAnsi="Calibri" w:cs="Calibri"/>
              </w:rPr>
              <w:t>Formalise support where informal, voluntary approaches are not working</w:t>
            </w:r>
          </w:p>
        </w:tc>
      </w:tr>
      <w:tr w:rsidR="00967360" w14:paraId="0FF837D1" w14:textId="77777777">
        <w:trPr>
          <w:trHeight w:val="571"/>
        </w:trPr>
        <w:tc>
          <w:tcPr>
            <w:tcW w:w="421" w:type="dxa"/>
            <w:vAlign w:val="center"/>
          </w:tcPr>
          <w:p w14:paraId="5475EB4A" w14:textId="77777777" w:rsidR="00967360" w:rsidRDefault="001607E3">
            <w:pPr>
              <w:tabs>
                <w:tab w:val="left" w:pos="567"/>
              </w:tabs>
              <w:jc w:val="both"/>
              <w:rPr>
                <w:rFonts w:ascii="Calibri" w:eastAsia="Calibri" w:hAnsi="Calibri" w:cs="Calibri"/>
                <w:b/>
              </w:rPr>
            </w:pPr>
            <w:r>
              <w:rPr>
                <w:rFonts w:ascii="Calibri" w:eastAsia="Calibri" w:hAnsi="Calibri" w:cs="Calibri"/>
                <w:b/>
              </w:rPr>
              <w:t>6</w:t>
            </w:r>
          </w:p>
        </w:tc>
        <w:tc>
          <w:tcPr>
            <w:tcW w:w="2285" w:type="dxa"/>
            <w:vAlign w:val="center"/>
          </w:tcPr>
          <w:p w14:paraId="4AD04BD3" w14:textId="77777777" w:rsidR="00967360" w:rsidRDefault="001607E3">
            <w:pPr>
              <w:tabs>
                <w:tab w:val="left" w:pos="567"/>
              </w:tabs>
              <w:jc w:val="both"/>
              <w:rPr>
                <w:rFonts w:ascii="Calibri" w:eastAsia="Calibri" w:hAnsi="Calibri" w:cs="Calibri"/>
                <w:b/>
              </w:rPr>
            </w:pPr>
            <w:r>
              <w:rPr>
                <w:rFonts w:ascii="Calibri" w:eastAsia="Calibri" w:hAnsi="Calibri" w:cs="Calibri"/>
                <w:b/>
              </w:rPr>
              <w:t>Enforce</w:t>
            </w:r>
          </w:p>
        </w:tc>
        <w:tc>
          <w:tcPr>
            <w:tcW w:w="6787" w:type="dxa"/>
            <w:vAlign w:val="center"/>
          </w:tcPr>
          <w:p w14:paraId="33F9C49B" w14:textId="77777777" w:rsidR="00967360" w:rsidRDefault="001607E3">
            <w:pPr>
              <w:tabs>
                <w:tab w:val="left" w:pos="567"/>
              </w:tabs>
              <w:jc w:val="both"/>
              <w:rPr>
                <w:rFonts w:ascii="Calibri" w:eastAsia="Calibri" w:hAnsi="Calibri" w:cs="Calibri"/>
              </w:rPr>
            </w:pPr>
            <w:r>
              <w:rPr>
                <w:rFonts w:ascii="Calibri" w:eastAsia="Calibri" w:hAnsi="Calibri" w:cs="Calibri"/>
              </w:rPr>
              <w:t>If all else fails, enforce attendance through statutory intervention and prosecution to protect the pupil’s right to an education</w:t>
            </w:r>
          </w:p>
        </w:tc>
      </w:tr>
    </w:tbl>
    <w:p w14:paraId="408207AB" w14:textId="77777777" w:rsidR="00967360" w:rsidRDefault="00967360">
      <w:pPr>
        <w:tabs>
          <w:tab w:val="left" w:pos="567"/>
        </w:tabs>
        <w:spacing w:line="240" w:lineRule="auto"/>
        <w:jc w:val="both"/>
        <w:rPr>
          <w:rFonts w:ascii="Calibri" w:eastAsia="Calibri" w:hAnsi="Calibri" w:cs="Calibri"/>
        </w:rPr>
      </w:pPr>
    </w:p>
    <w:p w14:paraId="576D148B"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Why regular attendance is so vital</w:t>
      </w:r>
    </w:p>
    <w:p w14:paraId="0EBA0825" w14:textId="77777777" w:rsidR="00967360" w:rsidRDefault="00967360">
      <w:pPr>
        <w:spacing w:line="240" w:lineRule="auto"/>
        <w:jc w:val="both"/>
        <w:rPr>
          <w:rFonts w:ascii="Calibri" w:eastAsia="Calibri" w:hAnsi="Calibri" w:cs="Calibri"/>
          <w:b/>
          <w:u w:val="single"/>
        </w:rPr>
      </w:pPr>
    </w:p>
    <w:p w14:paraId="11D71949" w14:textId="77777777" w:rsidR="00967360" w:rsidRDefault="001607E3">
      <w:pPr>
        <w:spacing w:line="240" w:lineRule="auto"/>
        <w:jc w:val="both"/>
        <w:rPr>
          <w:rFonts w:ascii="Calibri" w:eastAsia="Calibri" w:hAnsi="Calibri" w:cs="Calibri"/>
        </w:rPr>
      </w:pPr>
      <w:r>
        <w:rPr>
          <w:rFonts w:ascii="Calibri" w:eastAsia="Calibri" w:hAnsi="Calibri" w:cs="Calibri"/>
        </w:rPr>
        <w:t>There is a clear and proven link between attendance and achievement. The pupils with the highest attainment have higher rates of attendance than those achieving lower grades.  Pupils who miss a substantial amount of school, fall behind their peers, and struggle to catch up as most of the work they miss is never made up, which can lead to big gaps in their learning.</w:t>
      </w:r>
    </w:p>
    <w:p w14:paraId="03F1AE96" w14:textId="77777777" w:rsidR="00967360" w:rsidRDefault="00967360">
      <w:pPr>
        <w:spacing w:line="240" w:lineRule="auto"/>
        <w:jc w:val="both"/>
        <w:rPr>
          <w:rFonts w:ascii="Calibri" w:eastAsia="Calibri" w:hAnsi="Calibri" w:cs="Calibri"/>
        </w:rPr>
      </w:pPr>
    </w:p>
    <w:p w14:paraId="69C35248" w14:textId="77777777" w:rsidR="00967360" w:rsidRDefault="001607E3">
      <w:pPr>
        <w:spacing w:line="240" w:lineRule="auto"/>
        <w:jc w:val="both"/>
        <w:rPr>
          <w:rFonts w:ascii="Calibri" w:eastAsia="Calibri" w:hAnsi="Calibri" w:cs="Calibri"/>
        </w:rPr>
      </w:pPr>
      <w:r>
        <w:rPr>
          <w:rFonts w:ascii="Calibri" w:eastAsia="Calibri" w:hAnsi="Calibri" w:cs="Calibri"/>
        </w:rPr>
        <w:t>Poor attendance often starts at first/ primary school, and children who fall into this pattern are likely to underachieve at upper / secondary school.</w:t>
      </w:r>
    </w:p>
    <w:p w14:paraId="0538914A" w14:textId="77777777" w:rsidR="00967360" w:rsidRDefault="00967360">
      <w:pPr>
        <w:spacing w:line="240" w:lineRule="auto"/>
        <w:jc w:val="both"/>
        <w:rPr>
          <w:rFonts w:ascii="Calibri" w:eastAsia="Calibri" w:hAnsi="Calibri" w:cs="Calibri"/>
        </w:rPr>
      </w:pPr>
    </w:p>
    <w:p w14:paraId="662A8465" w14:textId="77777777" w:rsidR="00967360" w:rsidRDefault="001607E3">
      <w:pPr>
        <w:spacing w:line="240" w:lineRule="auto"/>
        <w:jc w:val="both"/>
        <w:rPr>
          <w:rFonts w:ascii="Calibri" w:eastAsia="Calibri" w:hAnsi="Calibri" w:cs="Calibri"/>
        </w:rPr>
      </w:pPr>
      <w:r>
        <w:rPr>
          <w:rFonts w:ascii="Calibri" w:eastAsia="Calibri" w:hAnsi="Calibri" w:cs="Calibri"/>
        </w:rPr>
        <w:t>Friendships can be negatively affected by absence, too: it can be hard for a child who misses lots of school to form relationships with their peers.</w:t>
      </w:r>
    </w:p>
    <w:p w14:paraId="0825FF98" w14:textId="77777777" w:rsidR="00967360" w:rsidRDefault="00967360">
      <w:pPr>
        <w:spacing w:line="240" w:lineRule="auto"/>
        <w:jc w:val="both"/>
        <w:rPr>
          <w:rFonts w:ascii="Calibri" w:eastAsia="Calibri" w:hAnsi="Calibri" w:cs="Calibri"/>
        </w:rPr>
      </w:pPr>
    </w:p>
    <w:p w14:paraId="34CB2916"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For the most vulnerable pupils, regular attendance is also an important protective factor and the best opportunity for needs to be identified and support provided. Research has shown associations between regular absence from school and </w:t>
      </w:r>
      <w:proofErr w:type="gramStart"/>
      <w:r>
        <w:rPr>
          <w:rFonts w:ascii="Calibri" w:eastAsia="Calibri" w:hAnsi="Calibri" w:cs="Calibri"/>
        </w:rPr>
        <w:t>a number of</w:t>
      </w:r>
      <w:proofErr w:type="gramEnd"/>
      <w:r>
        <w:rPr>
          <w:rFonts w:ascii="Calibri" w:eastAsia="Calibri" w:hAnsi="Calibri" w:cs="Calibri"/>
        </w:rPr>
        <w:t xml:space="preserve"> extra-familial harms. This includes crime (90% </w:t>
      </w:r>
      <w:r>
        <w:rPr>
          <w:rFonts w:ascii="Calibri" w:eastAsia="Calibri" w:hAnsi="Calibri" w:cs="Calibri"/>
        </w:rPr>
        <w:lastRenderedPageBreak/>
        <w:t>of young offenders had been persistently absent) and serious violence (83% of knife possession offenders had been persistently absent in at least 1 of the 5 years of study).</w:t>
      </w:r>
    </w:p>
    <w:p w14:paraId="70F3F3AD" w14:textId="77777777" w:rsidR="00967360" w:rsidRDefault="001607E3">
      <w:pPr>
        <w:spacing w:line="240" w:lineRule="auto"/>
        <w:jc w:val="both"/>
        <w:rPr>
          <w:rFonts w:ascii="Calibri" w:eastAsia="Calibri" w:hAnsi="Calibri" w:cs="Calibri"/>
          <w:i/>
          <w:sz w:val="16"/>
          <w:szCs w:val="16"/>
        </w:rPr>
      </w:pPr>
      <w:r>
        <w:rPr>
          <w:rFonts w:ascii="Calibri" w:eastAsia="Calibri" w:hAnsi="Calibri" w:cs="Calibri"/>
        </w:rPr>
        <w:br/>
      </w:r>
      <w:r>
        <w:rPr>
          <w:rFonts w:ascii="Calibri" w:eastAsia="Calibri" w:hAnsi="Calibri" w:cs="Calibri"/>
          <w:i/>
          <w:sz w:val="16"/>
          <w:szCs w:val="16"/>
        </w:rPr>
        <w:t>These tables show the impact of absence on a child’s education</w:t>
      </w:r>
    </w:p>
    <w:p w14:paraId="59D82703" w14:textId="77777777" w:rsidR="00967360" w:rsidRDefault="00967360">
      <w:pPr>
        <w:spacing w:line="240" w:lineRule="auto"/>
        <w:jc w:val="both"/>
        <w:rPr>
          <w:rFonts w:ascii="Calibri" w:eastAsia="Calibri" w:hAnsi="Calibri" w:cs="Calibri"/>
          <w:i/>
          <w:sz w:val="16"/>
          <w:szCs w:val="16"/>
        </w:rPr>
      </w:pPr>
    </w:p>
    <w:tbl>
      <w:tblPr>
        <w:tblStyle w:val="afffe"/>
        <w:tblW w:w="9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5"/>
        <w:gridCol w:w="1455"/>
        <w:gridCol w:w="5490"/>
      </w:tblGrid>
      <w:tr w:rsidR="00967360" w14:paraId="38E1F64F" w14:textId="77777777">
        <w:tc>
          <w:tcPr>
            <w:tcW w:w="2145" w:type="dxa"/>
            <w:shd w:val="clear" w:color="auto" w:fill="D9D9D9"/>
            <w:vAlign w:val="center"/>
          </w:tcPr>
          <w:p w14:paraId="545D7EF9" w14:textId="77777777" w:rsidR="00967360" w:rsidRDefault="001607E3">
            <w:pPr>
              <w:tabs>
                <w:tab w:val="left" w:pos="567"/>
              </w:tabs>
              <w:jc w:val="center"/>
              <w:rPr>
                <w:rFonts w:ascii="Calibri" w:eastAsia="Calibri" w:hAnsi="Calibri" w:cs="Calibri"/>
                <w:b/>
              </w:rPr>
            </w:pPr>
            <w:r>
              <w:rPr>
                <w:rFonts w:ascii="Calibri" w:eastAsia="Calibri" w:hAnsi="Calibri" w:cs="Calibri"/>
                <w:b/>
              </w:rPr>
              <w:t xml:space="preserve">Number of days lost each year </w:t>
            </w:r>
            <w:proofErr w:type="gramStart"/>
            <w:r>
              <w:rPr>
                <w:rFonts w:ascii="Calibri" w:eastAsia="Calibri" w:hAnsi="Calibri" w:cs="Calibri"/>
                <w:b/>
              </w:rPr>
              <w:t>( the</w:t>
            </w:r>
            <w:proofErr w:type="gramEnd"/>
            <w:r>
              <w:rPr>
                <w:rFonts w:ascii="Calibri" w:eastAsia="Calibri" w:hAnsi="Calibri" w:cs="Calibri"/>
                <w:b/>
              </w:rPr>
              <w:t xml:space="preserve"> full school year for Initio has 187 days or 37.4 weeks)</w:t>
            </w:r>
          </w:p>
        </w:tc>
        <w:tc>
          <w:tcPr>
            <w:tcW w:w="1455" w:type="dxa"/>
            <w:shd w:val="clear" w:color="auto" w:fill="D9D9D9"/>
            <w:vAlign w:val="center"/>
          </w:tcPr>
          <w:p w14:paraId="21DCEAFA" w14:textId="77777777" w:rsidR="00967360" w:rsidRDefault="001607E3">
            <w:pPr>
              <w:tabs>
                <w:tab w:val="left" w:pos="567"/>
              </w:tabs>
              <w:jc w:val="center"/>
              <w:rPr>
                <w:rFonts w:ascii="Calibri" w:eastAsia="Calibri" w:hAnsi="Calibri" w:cs="Calibri"/>
                <w:b/>
              </w:rPr>
            </w:pPr>
            <w:r>
              <w:rPr>
                <w:rFonts w:ascii="Calibri" w:eastAsia="Calibri" w:hAnsi="Calibri" w:cs="Calibri"/>
                <w:b/>
              </w:rPr>
              <w:t>Overall attendance level</w:t>
            </w:r>
          </w:p>
        </w:tc>
        <w:tc>
          <w:tcPr>
            <w:tcW w:w="5490" w:type="dxa"/>
            <w:shd w:val="clear" w:color="auto" w:fill="D9D9D9"/>
            <w:vAlign w:val="center"/>
          </w:tcPr>
          <w:p w14:paraId="332F4E77" w14:textId="77777777" w:rsidR="00967360" w:rsidRDefault="001607E3">
            <w:pPr>
              <w:tabs>
                <w:tab w:val="left" w:pos="567"/>
              </w:tabs>
              <w:jc w:val="center"/>
              <w:rPr>
                <w:rFonts w:ascii="Calibri" w:eastAsia="Calibri" w:hAnsi="Calibri" w:cs="Calibri"/>
                <w:b/>
              </w:rPr>
            </w:pPr>
            <w:r>
              <w:rPr>
                <w:rFonts w:ascii="Calibri" w:eastAsia="Calibri" w:hAnsi="Calibri" w:cs="Calibri"/>
                <w:b/>
              </w:rPr>
              <w:t xml:space="preserve">Impact on child’s education </w:t>
            </w:r>
          </w:p>
        </w:tc>
      </w:tr>
      <w:tr w:rsidR="00967360" w14:paraId="425EF4B3" w14:textId="77777777">
        <w:trPr>
          <w:trHeight w:val="691"/>
        </w:trPr>
        <w:tc>
          <w:tcPr>
            <w:tcW w:w="2145" w:type="dxa"/>
            <w:vAlign w:val="center"/>
          </w:tcPr>
          <w:p w14:paraId="4FB30EB0" w14:textId="77777777" w:rsidR="00967360" w:rsidRDefault="001607E3">
            <w:pPr>
              <w:tabs>
                <w:tab w:val="left" w:pos="567"/>
              </w:tabs>
              <w:jc w:val="both"/>
              <w:rPr>
                <w:rFonts w:ascii="Calibri" w:eastAsia="Calibri" w:hAnsi="Calibri" w:cs="Calibri"/>
              </w:rPr>
            </w:pPr>
            <w:r>
              <w:rPr>
                <w:rFonts w:ascii="Calibri" w:eastAsia="Calibri" w:hAnsi="Calibri" w:cs="Calibri"/>
              </w:rPr>
              <w:t xml:space="preserve">5 days </w:t>
            </w:r>
            <w:r>
              <w:rPr>
                <w:rFonts w:ascii="Calibri" w:eastAsia="Calibri" w:hAnsi="Calibri" w:cs="Calibri"/>
                <w:b/>
              </w:rPr>
              <w:t>(1 full week)</w:t>
            </w:r>
            <w:r>
              <w:rPr>
                <w:rFonts w:ascii="Calibri" w:eastAsia="Calibri" w:hAnsi="Calibri" w:cs="Calibri"/>
              </w:rPr>
              <w:t xml:space="preserve"> or less</w:t>
            </w:r>
          </w:p>
        </w:tc>
        <w:tc>
          <w:tcPr>
            <w:tcW w:w="1455" w:type="dxa"/>
            <w:vAlign w:val="center"/>
          </w:tcPr>
          <w:p w14:paraId="2347558C" w14:textId="77777777" w:rsidR="00967360" w:rsidRDefault="001607E3">
            <w:pPr>
              <w:tabs>
                <w:tab w:val="left" w:pos="567"/>
              </w:tabs>
              <w:jc w:val="both"/>
              <w:rPr>
                <w:rFonts w:ascii="Calibri" w:eastAsia="Calibri" w:hAnsi="Calibri" w:cs="Calibri"/>
              </w:rPr>
            </w:pPr>
            <w:r>
              <w:rPr>
                <w:rFonts w:ascii="Calibri" w:eastAsia="Calibri" w:hAnsi="Calibri" w:cs="Calibri"/>
              </w:rPr>
              <w:t>97%+</w:t>
            </w:r>
          </w:p>
        </w:tc>
        <w:tc>
          <w:tcPr>
            <w:tcW w:w="5490" w:type="dxa"/>
            <w:vAlign w:val="center"/>
          </w:tcPr>
          <w:p w14:paraId="02A9AD03" w14:textId="77777777" w:rsidR="00967360" w:rsidRDefault="001607E3">
            <w:pPr>
              <w:tabs>
                <w:tab w:val="left" w:pos="567"/>
              </w:tabs>
              <w:jc w:val="both"/>
              <w:rPr>
                <w:rFonts w:ascii="Calibri" w:eastAsia="Calibri" w:hAnsi="Calibri" w:cs="Calibri"/>
              </w:rPr>
            </w:pPr>
            <w:r>
              <w:rPr>
                <w:rFonts w:ascii="Calibri" w:eastAsia="Calibri" w:hAnsi="Calibri" w:cs="Calibri"/>
              </w:rPr>
              <w:t xml:space="preserve">These children have every chance to make </w:t>
            </w:r>
            <w:proofErr w:type="gramStart"/>
            <w:r>
              <w:rPr>
                <w:rFonts w:ascii="Calibri" w:eastAsia="Calibri" w:hAnsi="Calibri" w:cs="Calibri"/>
              </w:rPr>
              <w:t>really strong</w:t>
            </w:r>
            <w:proofErr w:type="gramEnd"/>
            <w:r>
              <w:rPr>
                <w:rFonts w:ascii="Calibri" w:eastAsia="Calibri" w:hAnsi="Calibri" w:cs="Calibri"/>
              </w:rPr>
              <w:t xml:space="preserve"> progress at school.</w:t>
            </w:r>
          </w:p>
        </w:tc>
      </w:tr>
      <w:tr w:rsidR="00967360" w14:paraId="58AD4B01" w14:textId="77777777">
        <w:trPr>
          <w:trHeight w:val="545"/>
        </w:trPr>
        <w:tc>
          <w:tcPr>
            <w:tcW w:w="2145" w:type="dxa"/>
            <w:vAlign w:val="center"/>
          </w:tcPr>
          <w:p w14:paraId="4FDE621A" w14:textId="77777777" w:rsidR="00967360" w:rsidRDefault="001607E3">
            <w:pPr>
              <w:tabs>
                <w:tab w:val="left" w:pos="567"/>
              </w:tabs>
              <w:jc w:val="both"/>
              <w:rPr>
                <w:rFonts w:ascii="Calibri" w:eastAsia="Calibri" w:hAnsi="Calibri" w:cs="Calibri"/>
              </w:rPr>
            </w:pPr>
            <w:r>
              <w:rPr>
                <w:rFonts w:ascii="Calibri" w:eastAsia="Calibri" w:hAnsi="Calibri" w:cs="Calibri"/>
              </w:rPr>
              <w:t>10 days (</w:t>
            </w:r>
            <w:r>
              <w:rPr>
                <w:rFonts w:ascii="Calibri" w:eastAsia="Calibri" w:hAnsi="Calibri" w:cs="Calibri"/>
                <w:b/>
              </w:rPr>
              <w:t>2 full weeks of absence</w:t>
            </w:r>
            <w:r>
              <w:rPr>
                <w:rFonts w:ascii="Calibri" w:eastAsia="Calibri" w:hAnsi="Calibri" w:cs="Calibri"/>
              </w:rPr>
              <w:t>)</w:t>
            </w:r>
          </w:p>
        </w:tc>
        <w:tc>
          <w:tcPr>
            <w:tcW w:w="1455" w:type="dxa"/>
            <w:vAlign w:val="center"/>
          </w:tcPr>
          <w:p w14:paraId="21665F95" w14:textId="77777777" w:rsidR="00967360" w:rsidRDefault="001607E3">
            <w:pPr>
              <w:tabs>
                <w:tab w:val="left" w:pos="567"/>
              </w:tabs>
              <w:jc w:val="both"/>
              <w:rPr>
                <w:rFonts w:ascii="Calibri" w:eastAsia="Calibri" w:hAnsi="Calibri" w:cs="Calibri"/>
              </w:rPr>
            </w:pPr>
            <w:r>
              <w:rPr>
                <w:rFonts w:ascii="Calibri" w:eastAsia="Calibri" w:hAnsi="Calibri" w:cs="Calibri"/>
              </w:rPr>
              <w:t>95%</w:t>
            </w:r>
          </w:p>
        </w:tc>
        <w:tc>
          <w:tcPr>
            <w:tcW w:w="5490" w:type="dxa"/>
            <w:vAlign w:val="center"/>
          </w:tcPr>
          <w:p w14:paraId="6F6D8C53" w14:textId="77777777" w:rsidR="00967360" w:rsidRDefault="001607E3">
            <w:pPr>
              <w:tabs>
                <w:tab w:val="left" w:pos="567"/>
              </w:tabs>
              <w:jc w:val="both"/>
              <w:rPr>
                <w:rFonts w:ascii="Calibri" w:eastAsia="Calibri" w:hAnsi="Calibri" w:cs="Calibri"/>
              </w:rPr>
            </w:pPr>
            <w:r>
              <w:rPr>
                <w:rFonts w:ascii="Calibri" w:eastAsia="Calibri" w:hAnsi="Calibri" w:cs="Calibri"/>
              </w:rPr>
              <w:t xml:space="preserve">These children benefit from strong overall attendance and are well placed to make good progress at school. We aim for every child to have at least 96% attendance overall.  </w:t>
            </w:r>
          </w:p>
        </w:tc>
      </w:tr>
      <w:tr w:rsidR="00967360" w14:paraId="0C656D8E" w14:textId="77777777">
        <w:trPr>
          <w:trHeight w:val="553"/>
        </w:trPr>
        <w:tc>
          <w:tcPr>
            <w:tcW w:w="2145" w:type="dxa"/>
            <w:vAlign w:val="center"/>
          </w:tcPr>
          <w:p w14:paraId="0B235323" w14:textId="77777777" w:rsidR="00967360" w:rsidRDefault="001607E3">
            <w:pPr>
              <w:tabs>
                <w:tab w:val="left" w:pos="567"/>
              </w:tabs>
              <w:jc w:val="both"/>
              <w:rPr>
                <w:rFonts w:ascii="Calibri" w:eastAsia="Calibri" w:hAnsi="Calibri" w:cs="Calibri"/>
              </w:rPr>
            </w:pPr>
            <w:r>
              <w:rPr>
                <w:rFonts w:ascii="Calibri" w:eastAsia="Calibri" w:hAnsi="Calibri" w:cs="Calibri"/>
              </w:rPr>
              <w:t>19 days (</w:t>
            </w:r>
            <w:proofErr w:type="gramStart"/>
            <w:r>
              <w:rPr>
                <w:rFonts w:ascii="Calibri" w:eastAsia="Calibri" w:hAnsi="Calibri" w:cs="Calibri"/>
                <w:b/>
              </w:rPr>
              <w:t>similar to</w:t>
            </w:r>
            <w:proofErr w:type="gramEnd"/>
            <w:r>
              <w:rPr>
                <w:rFonts w:ascii="Calibri" w:eastAsia="Calibri" w:hAnsi="Calibri" w:cs="Calibri"/>
                <w:b/>
              </w:rPr>
              <w:t xml:space="preserve"> 1 month of absence</w:t>
            </w:r>
            <w:r>
              <w:rPr>
                <w:rFonts w:ascii="Calibri" w:eastAsia="Calibri" w:hAnsi="Calibri" w:cs="Calibri"/>
              </w:rPr>
              <w:t>)</w:t>
            </w:r>
          </w:p>
        </w:tc>
        <w:tc>
          <w:tcPr>
            <w:tcW w:w="1455" w:type="dxa"/>
            <w:vAlign w:val="center"/>
          </w:tcPr>
          <w:p w14:paraId="65391D29" w14:textId="77777777" w:rsidR="00967360" w:rsidRDefault="001607E3">
            <w:pPr>
              <w:tabs>
                <w:tab w:val="left" w:pos="567"/>
              </w:tabs>
              <w:jc w:val="both"/>
              <w:rPr>
                <w:rFonts w:ascii="Calibri" w:eastAsia="Calibri" w:hAnsi="Calibri" w:cs="Calibri"/>
              </w:rPr>
            </w:pPr>
            <w:r>
              <w:rPr>
                <w:rFonts w:ascii="Calibri" w:eastAsia="Calibri" w:hAnsi="Calibri" w:cs="Calibri"/>
              </w:rPr>
              <w:t>90%</w:t>
            </w:r>
          </w:p>
        </w:tc>
        <w:tc>
          <w:tcPr>
            <w:tcW w:w="5490" w:type="dxa"/>
            <w:vAlign w:val="center"/>
          </w:tcPr>
          <w:p w14:paraId="5B20979E" w14:textId="77777777" w:rsidR="00967360" w:rsidRDefault="001607E3">
            <w:pPr>
              <w:tabs>
                <w:tab w:val="left" w:pos="567"/>
              </w:tabs>
              <w:jc w:val="both"/>
              <w:rPr>
                <w:rFonts w:ascii="Calibri" w:eastAsia="Calibri" w:hAnsi="Calibri" w:cs="Calibri"/>
              </w:rPr>
            </w:pPr>
            <w:r>
              <w:rPr>
                <w:rFonts w:ascii="Calibri" w:eastAsia="Calibri" w:hAnsi="Calibri" w:cs="Calibri"/>
              </w:rPr>
              <w:t>Children in this group are missing a month of school per year; it will be difficult for them to achieve their best</w:t>
            </w:r>
          </w:p>
        </w:tc>
      </w:tr>
      <w:tr w:rsidR="00967360" w14:paraId="109F164C" w14:textId="77777777">
        <w:trPr>
          <w:trHeight w:val="1128"/>
        </w:trPr>
        <w:tc>
          <w:tcPr>
            <w:tcW w:w="2145" w:type="dxa"/>
            <w:vAlign w:val="center"/>
          </w:tcPr>
          <w:p w14:paraId="2A289C4E" w14:textId="77777777" w:rsidR="00967360" w:rsidRDefault="001607E3">
            <w:pPr>
              <w:tabs>
                <w:tab w:val="left" w:pos="567"/>
              </w:tabs>
              <w:jc w:val="both"/>
              <w:rPr>
                <w:rFonts w:ascii="Calibri" w:eastAsia="Calibri" w:hAnsi="Calibri" w:cs="Calibri"/>
              </w:rPr>
            </w:pPr>
            <w:r>
              <w:rPr>
                <w:rFonts w:ascii="Calibri" w:eastAsia="Calibri" w:hAnsi="Calibri" w:cs="Calibri"/>
              </w:rPr>
              <w:t>29 days (</w:t>
            </w:r>
            <w:proofErr w:type="gramStart"/>
            <w:r>
              <w:rPr>
                <w:rFonts w:ascii="Calibri" w:eastAsia="Calibri" w:hAnsi="Calibri" w:cs="Calibri"/>
                <w:b/>
              </w:rPr>
              <w:t>similar to</w:t>
            </w:r>
            <w:proofErr w:type="gramEnd"/>
            <w:r>
              <w:rPr>
                <w:rFonts w:ascii="Calibri" w:eastAsia="Calibri" w:hAnsi="Calibri" w:cs="Calibri"/>
                <w:b/>
              </w:rPr>
              <w:t xml:space="preserve"> a whole half term of absence</w:t>
            </w:r>
            <w:r>
              <w:rPr>
                <w:rFonts w:ascii="Calibri" w:eastAsia="Calibri" w:hAnsi="Calibri" w:cs="Calibri"/>
              </w:rPr>
              <w:t>)</w:t>
            </w:r>
          </w:p>
        </w:tc>
        <w:tc>
          <w:tcPr>
            <w:tcW w:w="1455" w:type="dxa"/>
            <w:vAlign w:val="center"/>
          </w:tcPr>
          <w:p w14:paraId="73012D41" w14:textId="77777777" w:rsidR="00967360" w:rsidRDefault="001607E3">
            <w:pPr>
              <w:tabs>
                <w:tab w:val="left" w:pos="567"/>
              </w:tabs>
              <w:jc w:val="both"/>
              <w:rPr>
                <w:rFonts w:ascii="Calibri" w:eastAsia="Calibri" w:hAnsi="Calibri" w:cs="Calibri"/>
              </w:rPr>
            </w:pPr>
            <w:r>
              <w:rPr>
                <w:rFonts w:ascii="Calibri" w:eastAsia="Calibri" w:hAnsi="Calibri" w:cs="Calibri"/>
              </w:rPr>
              <w:t>85%</w:t>
            </w:r>
          </w:p>
        </w:tc>
        <w:tc>
          <w:tcPr>
            <w:tcW w:w="5490" w:type="dxa"/>
            <w:vAlign w:val="center"/>
          </w:tcPr>
          <w:p w14:paraId="0F321D6A" w14:textId="77777777" w:rsidR="00967360" w:rsidRDefault="001607E3">
            <w:pPr>
              <w:tabs>
                <w:tab w:val="left" w:pos="567"/>
              </w:tabs>
              <w:jc w:val="both"/>
              <w:rPr>
                <w:rFonts w:ascii="Calibri" w:eastAsia="Calibri" w:hAnsi="Calibri" w:cs="Calibri"/>
              </w:rPr>
            </w:pPr>
            <w:r>
              <w:rPr>
                <w:rFonts w:ascii="Calibri" w:eastAsia="Calibri" w:hAnsi="Calibri" w:cs="Calibri"/>
              </w:rPr>
              <w:t xml:space="preserve">Children in this group are missing six weeks of school per year; there is a real risk that this lower attendance will hinder children’s progress. Absence below 90% </w:t>
            </w:r>
            <w:proofErr w:type="gramStart"/>
            <w:r>
              <w:rPr>
                <w:rFonts w:ascii="Calibri" w:eastAsia="Calibri" w:hAnsi="Calibri" w:cs="Calibri"/>
              </w:rPr>
              <w:t>is considered to be</w:t>
            </w:r>
            <w:proofErr w:type="gramEnd"/>
            <w:r>
              <w:rPr>
                <w:rFonts w:ascii="Calibri" w:eastAsia="Calibri" w:hAnsi="Calibri" w:cs="Calibri"/>
              </w:rPr>
              <w:t xml:space="preserve"> persistent absenteeism.</w:t>
            </w:r>
          </w:p>
        </w:tc>
      </w:tr>
      <w:tr w:rsidR="00967360" w14:paraId="345267A1" w14:textId="77777777">
        <w:trPr>
          <w:trHeight w:val="1130"/>
        </w:trPr>
        <w:tc>
          <w:tcPr>
            <w:tcW w:w="2145" w:type="dxa"/>
            <w:vAlign w:val="center"/>
          </w:tcPr>
          <w:p w14:paraId="42270A39" w14:textId="77777777" w:rsidR="00967360" w:rsidRDefault="001607E3">
            <w:pPr>
              <w:tabs>
                <w:tab w:val="left" w:pos="567"/>
              </w:tabs>
              <w:jc w:val="both"/>
              <w:rPr>
                <w:rFonts w:ascii="Calibri" w:eastAsia="Calibri" w:hAnsi="Calibri" w:cs="Calibri"/>
              </w:rPr>
            </w:pPr>
            <w:r>
              <w:rPr>
                <w:rFonts w:ascii="Calibri" w:eastAsia="Calibri" w:hAnsi="Calibri" w:cs="Calibri"/>
              </w:rPr>
              <w:t>38 days (</w:t>
            </w:r>
            <w:proofErr w:type="gramStart"/>
            <w:r>
              <w:rPr>
                <w:rFonts w:ascii="Calibri" w:eastAsia="Calibri" w:hAnsi="Calibri" w:cs="Calibri"/>
                <w:b/>
              </w:rPr>
              <w:t>similar to</w:t>
            </w:r>
            <w:proofErr w:type="gramEnd"/>
            <w:r>
              <w:rPr>
                <w:rFonts w:ascii="Calibri" w:eastAsia="Calibri" w:hAnsi="Calibri" w:cs="Calibri"/>
                <w:b/>
              </w:rPr>
              <w:t xml:space="preserve"> 8 weeks of absence</w:t>
            </w:r>
            <w:r>
              <w:rPr>
                <w:rFonts w:ascii="Calibri" w:eastAsia="Calibri" w:hAnsi="Calibri" w:cs="Calibri"/>
              </w:rPr>
              <w:t>)</w:t>
            </w:r>
          </w:p>
        </w:tc>
        <w:tc>
          <w:tcPr>
            <w:tcW w:w="1455" w:type="dxa"/>
            <w:vAlign w:val="center"/>
          </w:tcPr>
          <w:p w14:paraId="6EBFF16A" w14:textId="77777777" w:rsidR="00967360" w:rsidRDefault="001607E3">
            <w:pPr>
              <w:tabs>
                <w:tab w:val="left" w:pos="567"/>
              </w:tabs>
              <w:jc w:val="both"/>
              <w:rPr>
                <w:rFonts w:ascii="Calibri" w:eastAsia="Calibri" w:hAnsi="Calibri" w:cs="Calibri"/>
              </w:rPr>
            </w:pPr>
            <w:r>
              <w:rPr>
                <w:rFonts w:ascii="Calibri" w:eastAsia="Calibri" w:hAnsi="Calibri" w:cs="Calibri"/>
              </w:rPr>
              <w:t>80%</w:t>
            </w:r>
          </w:p>
        </w:tc>
        <w:tc>
          <w:tcPr>
            <w:tcW w:w="5490" w:type="dxa"/>
            <w:vAlign w:val="center"/>
          </w:tcPr>
          <w:p w14:paraId="549D5F00" w14:textId="77777777" w:rsidR="00967360" w:rsidRDefault="001607E3">
            <w:pPr>
              <w:tabs>
                <w:tab w:val="left" w:pos="567"/>
              </w:tabs>
              <w:jc w:val="both"/>
              <w:rPr>
                <w:rFonts w:ascii="Calibri" w:eastAsia="Calibri" w:hAnsi="Calibri" w:cs="Calibri"/>
              </w:rPr>
            </w:pPr>
            <w:r>
              <w:rPr>
                <w:rFonts w:ascii="Calibri" w:eastAsia="Calibri" w:hAnsi="Calibri" w:cs="Calibri"/>
              </w:rPr>
              <w:t>Children in this group are missing a year of school over five years of education.  They are not benefitting from their right to be educated.  Parents / carers of young people in this group could be issued with a penalty notice.</w:t>
            </w:r>
          </w:p>
        </w:tc>
      </w:tr>
    </w:tbl>
    <w:p w14:paraId="585E6327" w14:textId="77777777" w:rsidR="00967360" w:rsidRDefault="00967360">
      <w:pPr>
        <w:spacing w:line="240" w:lineRule="auto"/>
        <w:jc w:val="both"/>
        <w:rPr>
          <w:rFonts w:ascii="Calibri" w:eastAsia="Calibri" w:hAnsi="Calibri" w:cs="Calibri"/>
        </w:rPr>
      </w:pPr>
    </w:p>
    <w:p w14:paraId="380EBCF0" w14:textId="77777777" w:rsidR="00967360" w:rsidRDefault="00967360">
      <w:pPr>
        <w:spacing w:line="240" w:lineRule="auto"/>
        <w:jc w:val="both"/>
        <w:rPr>
          <w:rFonts w:ascii="Calibri" w:eastAsia="Calibri" w:hAnsi="Calibri" w:cs="Calibri"/>
        </w:rPr>
      </w:pPr>
    </w:p>
    <w:tbl>
      <w:tblPr>
        <w:tblStyle w:val="affff"/>
        <w:tblW w:w="913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4500"/>
      </w:tblGrid>
      <w:tr w:rsidR="00967360" w14:paraId="34716E93" w14:textId="77777777">
        <w:tc>
          <w:tcPr>
            <w:tcW w:w="4635" w:type="dxa"/>
            <w:shd w:val="clear" w:color="auto" w:fill="CCCCCC"/>
            <w:tcMar>
              <w:top w:w="100" w:type="dxa"/>
              <w:left w:w="100" w:type="dxa"/>
              <w:bottom w:w="100" w:type="dxa"/>
              <w:right w:w="100" w:type="dxa"/>
            </w:tcMar>
          </w:tcPr>
          <w:p w14:paraId="28732100" w14:textId="77777777" w:rsidR="00967360" w:rsidRDefault="001607E3">
            <w:pPr>
              <w:jc w:val="center"/>
              <w:rPr>
                <w:rFonts w:ascii="Calibri" w:eastAsia="Calibri" w:hAnsi="Calibri" w:cs="Calibri"/>
                <w:b/>
              </w:rPr>
            </w:pPr>
            <w:r>
              <w:rPr>
                <w:rFonts w:ascii="Calibri" w:eastAsia="Calibri" w:hAnsi="Calibri" w:cs="Calibri"/>
                <w:b/>
              </w:rPr>
              <w:t>Minutes late per day =</w:t>
            </w:r>
          </w:p>
        </w:tc>
        <w:tc>
          <w:tcPr>
            <w:tcW w:w="4500" w:type="dxa"/>
            <w:shd w:val="clear" w:color="auto" w:fill="CCCCCC"/>
            <w:tcMar>
              <w:top w:w="100" w:type="dxa"/>
              <w:left w:w="100" w:type="dxa"/>
              <w:bottom w:w="100" w:type="dxa"/>
              <w:right w:w="100" w:type="dxa"/>
            </w:tcMar>
          </w:tcPr>
          <w:p w14:paraId="63C5C05C" w14:textId="77777777" w:rsidR="00967360" w:rsidRDefault="001607E3">
            <w:pPr>
              <w:jc w:val="center"/>
              <w:rPr>
                <w:rFonts w:ascii="Calibri" w:eastAsia="Calibri" w:hAnsi="Calibri" w:cs="Calibri"/>
                <w:b/>
              </w:rPr>
            </w:pPr>
            <w:r>
              <w:rPr>
                <w:rFonts w:ascii="Calibri" w:eastAsia="Calibri" w:hAnsi="Calibri" w:cs="Calibri"/>
                <w:b/>
              </w:rPr>
              <w:t>days of learning lost per year</w:t>
            </w:r>
          </w:p>
        </w:tc>
      </w:tr>
      <w:tr w:rsidR="00967360" w14:paraId="582CD286" w14:textId="77777777">
        <w:tc>
          <w:tcPr>
            <w:tcW w:w="4635" w:type="dxa"/>
            <w:tcMar>
              <w:top w:w="100" w:type="dxa"/>
              <w:left w:w="100" w:type="dxa"/>
              <w:bottom w:w="100" w:type="dxa"/>
              <w:right w:w="100" w:type="dxa"/>
            </w:tcMar>
          </w:tcPr>
          <w:p w14:paraId="7EABDF7B" w14:textId="77777777" w:rsidR="00967360" w:rsidRDefault="001607E3">
            <w:pPr>
              <w:jc w:val="center"/>
              <w:rPr>
                <w:rFonts w:ascii="Calibri" w:eastAsia="Calibri" w:hAnsi="Calibri" w:cs="Calibri"/>
              </w:rPr>
            </w:pPr>
            <w:r>
              <w:rPr>
                <w:rFonts w:ascii="Calibri" w:eastAsia="Calibri" w:hAnsi="Calibri" w:cs="Calibri"/>
              </w:rPr>
              <w:t>5</w:t>
            </w:r>
          </w:p>
        </w:tc>
        <w:tc>
          <w:tcPr>
            <w:tcW w:w="4500" w:type="dxa"/>
            <w:tcMar>
              <w:top w:w="100" w:type="dxa"/>
              <w:left w:w="100" w:type="dxa"/>
              <w:bottom w:w="100" w:type="dxa"/>
              <w:right w:w="100" w:type="dxa"/>
            </w:tcMar>
          </w:tcPr>
          <w:p w14:paraId="22A968F9" w14:textId="77777777" w:rsidR="00967360" w:rsidRDefault="001607E3">
            <w:pPr>
              <w:widowControl w:val="0"/>
              <w:pBdr>
                <w:top w:val="nil"/>
                <w:left w:val="nil"/>
                <w:bottom w:val="nil"/>
                <w:right w:val="nil"/>
                <w:between w:val="nil"/>
              </w:pBdr>
              <w:jc w:val="center"/>
              <w:rPr>
                <w:rFonts w:ascii="Calibri" w:eastAsia="Calibri" w:hAnsi="Calibri" w:cs="Calibri"/>
                <w:b/>
              </w:rPr>
            </w:pPr>
            <w:r>
              <w:rPr>
                <w:rFonts w:ascii="Calibri" w:eastAsia="Calibri" w:hAnsi="Calibri" w:cs="Calibri"/>
              </w:rPr>
              <w:t xml:space="preserve">3.2 </w:t>
            </w:r>
            <w:r>
              <w:rPr>
                <w:rFonts w:ascii="Calibri" w:eastAsia="Calibri" w:hAnsi="Calibri" w:cs="Calibri"/>
                <w:b/>
              </w:rPr>
              <w:t>(over half a week of absence)</w:t>
            </w:r>
          </w:p>
        </w:tc>
      </w:tr>
      <w:tr w:rsidR="00967360" w14:paraId="7A98811C" w14:textId="77777777">
        <w:tc>
          <w:tcPr>
            <w:tcW w:w="4635" w:type="dxa"/>
            <w:tcMar>
              <w:top w:w="100" w:type="dxa"/>
              <w:left w:w="100" w:type="dxa"/>
              <w:bottom w:w="100" w:type="dxa"/>
              <w:right w:w="100" w:type="dxa"/>
            </w:tcMar>
          </w:tcPr>
          <w:p w14:paraId="4A95561D" w14:textId="77777777" w:rsidR="00967360" w:rsidRDefault="001607E3">
            <w:pPr>
              <w:widowControl w:val="0"/>
              <w:pBdr>
                <w:top w:val="nil"/>
                <w:left w:val="nil"/>
                <w:bottom w:val="nil"/>
                <w:right w:val="nil"/>
                <w:between w:val="nil"/>
              </w:pBdr>
              <w:jc w:val="center"/>
              <w:rPr>
                <w:rFonts w:ascii="Calibri" w:eastAsia="Calibri" w:hAnsi="Calibri" w:cs="Calibri"/>
              </w:rPr>
            </w:pPr>
            <w:r>
              <w:rPr>
                <w:rFonts w:ascii="Calibri" w:eastAsia="Calibri" w:hAnsi="Calibri" w:cs="Calibri"/>
              </w:rPr>
              <w:t>10</w:t>
            </w:r>
          </w:p>
        </w:tc>
        <w:tc>
          <w:tcPr>
            <w:tcW w:w="4500" w:type="dxa"/>
            <w:tcMar>
              <w:top w:w="100" w:type="dxa"/>
              <w:left w:w="100" w:type="dxa"/>
              <w:bottom w:w="100" w:type="dxa"/>
              <w:right w:w="100" w:type="dxa"/>
            </w:tcMar>
          </w:tcPr>
          <w:p w14:paraId="5E1584E7" w14:textId="77777777" w:rsidR="00967360" w:rsidRDefault="001607E3">
            <w:pPr>
              <w:widowControl w:val="0"/>
              <w:pBdr>
                <w:top w:val="nil"/>
                <w:left w:val="nil"/>
                <w:bottom w:val="nil"/>
                <w:right w:val="nil"/>
                <w:between w:val="nil"/>
              </w:pBdr>
              <w:jc w:val="center"/>
              <w:rPr>
                <w:rFonts w:ascii="Calibri" w:eastAsia="Calibri" w:hAnsi="Calibri" w:cs="Calibri"/>
                <w:b/>
              </w:rPr>
            </w:pPr>
            <w:r>
              <w:rPr>
                <w:rFonts w:ascii="Calibri" w:eastAsia="Calibri" w:hAnsi="Calibri" w:cs="Calibri"/>
              </w:rPr>
              <w:t xml:space="preserve">6.5 </w:t>
            </w:r>
            <w:r>
              <w:rPr>
                <w:rFonts w:ascii="Calibri" w:eastAsia="Calibri" w:hAnsi="Calibri" w:cs="Calibri"/>
                <w:b/>
              </w:rPr>
              <w:t>(over one week of absence)</w:t>
            </w:r>
          </w:p>
        </w:tc>
      </w:tr>
      <w:tr w:rsidR="00967360" w14:paraId="6435100C" w14:textId="77777777">
        <w:tc>
          <w:tcPr>
            <w:tcW w:w="4635" w:type="dxa"/>
            <w:tcMar>
              <w:top w:w="100" w:type="dxa"/>
              <w:left w:w="100" w:type="dxa"/>
              <w:bottom w:w="100" w:type="dxa"/>
              <w:right w:w="100" w:type="dxa"/>
            </w:tcMar>
          </w:tcPr>
          <w:p w14:paraId="479DFE4A" w14:textId="77777777" w:rsidR="00967360" w:rsidRDefault="001607E3">
            <w:pPr>
              <w:widowControl w:val="0"/>
              <w:pBdr>
                <w:top w:val="nil"/>
                <w:left w:val="nil"/>
                <w:bottom w:val="nil"/>
                <w:right w:val="nil"/>
                <w:between w:val="nil"/>
              </w:pBdr>
              <w:jc w:val="center"/>
              <w:rPr>
                <w:rFonts w:ascii="Calibri" w:eastAsia="Calibri" w:hAnsi="Calibri" w:cs="Calibri"/>
              </w:rPr>
            </w:pPr>
            <w:r>
              <w:rPr>
                <w:rFonts w:ascii="Calibri" w:eastAsia="Calibri" w:hAnsi="Calibri" w:cs="Calibri"/>
              </w:rPr>
              <w:t>15</w:t>
            </w:r>
          </w:p>
        </w:tc>
        <w:tc>
          <w:tcPr>
            <w:tcW w:w="4500" w:type="dxa"/>
            <w:tcMar>
              <w:top w:w="100" w:type="dxa"/>
              <w:left w:w="100" w:type="dxa"/>
              <w:bottom w:w="100" w:type="dxa"/>
              <w:right w:w="100" w:type="dxa"/>
            </w:tcMar>
          </w:tcPr>
          <w:p w14:paraId="1331451C" w14:textId="77777777" w:rsidR="00967360" w:rsidRDefault="001607E3">
            <w:pPr>
              <w:widowControl w:val="0"/>
              <w:pBdr>
                <w:top w:val="nil"/>
                <w:left w:val="nil"/>
                <w:bottom w:val="nil"/>
                <w:right w:val="nil"/>
                <w:between w:val="nil"/>
              </w:pBdr>
              <w:jc w:val="center"/>
              <w:rPr>
                <w:rFonts w:ascii="Calibri" w:eastAsia="Calibri" w:hAnsi="Calibri" w:cs="Calibri"/>
                <w:b/>
              </w:rPr>
            </w:pPr>
            <w:r>
              <w:rPr>
                <w:rFonts w:ascii="Calibri" w:eastAsia="Calibri" w:hAnsi="Calibri" w:cs="Calibri"/>
              </w:rPr>
              <w:t xml:space="preserve">9.5 </w:t>
            </w:r>
            <w:r>
              <w:rPr>
                <w:rFonts w:ascii="Calibri" w:eastAsia="Calibri" w:hAnsi="Calibri" w:cs="Calibri"/>
                <w:b/>
              </w:rPr>
              <w:t>(almost two weeks of absence)</w:t>
            </w:r>
          </w:p>
        </w:tc>
      </w:tr>
      <w:tr w:rsidR="00967360" w14:paraId="1CC7F195" w14:textId="77777777">
        <w:tc>
          <w:tcPr>
            <w:tcW w:w="4635" w:type="dxa"/>
            <w:tcMar>
              <w:top w:w="100" w:type="dxa"/>
              <w:left w:w="100" w:type="dxa"/>
              <w:bottom w:w="100" w:type="dxa"/>
              <w:right w:w="100" w:type="dxa"/>
            </w:tcMar>
          </w:tcPr>
          <w:p w14:paraId="62B58422" w14:textId="77777777" w:rsidR="00967360" w:rsidRDefault="001607E3">
            <w:pPr>
              <w:widowControl w:val="0"/>
              <w:pBdr>
                <w:top w:val="nil"/>
                <w:left w:val="nil"/>
                <w:bottom w:val="nil"/>
                <w:right w:val="nil"/>
                <w:between w:val="nil"/>
              </w:pBdr>
              <w:jc w:val="center"/>
              <w:rPr>
                <w:rFonts w:ascii="Calibri" w:eastAsia="Calibri" w:hAnsi="Calibri" w:cs="Calibri"/>
              </w:rPr>
            </w:pPr>
            <w:r>
              <w:rPr>
                <w:rFonts w:ascii="Calibri" w:eastAsia="Calibri" w:hAnsi="Calibri" w:cs="Calibri"/>
              </w:rPr>
              <w:t>20</w:t>
            </w:r>
          </w:p>
        </w:tc>
        <w:tc>
          <w:tcPr>
            <w:tcW w:w="4500" w:type="dxa"/>
            <w:tcMar>
              <w:top w:w="100" w:type="dxa"/>
              <w:left w:w="100" w:type="dxa"/>
              <w:bottom w:w="100" w:type="dxa"/>
              <w:right w:w="100" w:type="dxa"/>
            </w:tcMar>
          </w:tcPr>
          <w:p w14:paraId="689AFC24" w14:textId="77777777" w:rsidR="00967360" w:rsidRDefault="001607E3">
            <w:pPr>
              <w:widowControl w:val="0"/>
              <w:pBdr>
                <w:top w:val="nil"/>
                <w:left w:val="nil"/>
                <w:bottom w:val="nil"/>
                <w:right w:val="nil"/>
                <w:between w:val="nil"/>
              </w:pBdr>
              <w:jc w:val="center"/>
              <w:rPr>
                <w:rFonts w:ascii="Calibri" w:eastAsia="Calibri" w:hAnsi="Calibri" w:cs="Calibri"/>
                <w:b/>
              </w:rPr>
            </w:pPr>
            <w:r>
              <w:rPr>
                <w:rFonts w:ascii="Calibri" w:eastAsia="Calibri" w:hAnsi="Calibri" w:cs="Calibri"/>
              </w:rPr>
              <w:t xml:space="preserve">12.5 </w:t>
            </w:r>
            <w:r>
              <w:rPr>
                <w:rFonts w:ascii="Calibri" w:eastAsia="Calibri" w:hAnsi="Calibri" w:cs="Calibri"/>
                <w:b/>
              </w:rPr>
              <w:t>(over two weeks of absence)</w:t>
            </w:r>
          </w:p>
        </w:tc>
      </w:tr>
      <w:tr w:rsidR="00967360" w14:paraId="661E72D1" w14:textId="77777777">
        <w:tc>
          <w:tcPr>
            <w:tcW w:w="4635" w:type="dxa"/>
            <w:tcMar>
              <w:top w:w="100" w:type="dxa"/>
              <w:left w:w="100" w:type="dxa"/>
              <w:bottom w:w="100" w:type="dxa"/>
              <w:right w:w="100" w:type="dxa"/>
            </w:tcMar>
          </w:tcPr>
          <w:p w14:paraId="3D8BA850" w14:textId="77777777" w:rsidR="00967360" w:rsidRDefault="001607E3">
            <w:pPr>
              <w:widowControl w:val="0"/>
              <w:pBdr>
                <w:top w:val="nil"/>
                <w:left w:val="nil"/>
                <w:bottom w:val="nil"/>
                <w:right w:val="nil"/>
                <w:between w:val="nil"/>
              </w:pBdr>
              <w:jc w:val="center"/>
              <w:rPr>
                <w:rFonts w:ascii="Calibri" w:eastAsia="Calibri" w:hAnsi="Calibri" w:cs="Calibri"/>
              </w:rPr>
            </w:pPr>
            <w:r>
              <w:rPr>
                <w:rFonts w:ascii="Calibri" w:eastAsia="Calibri" w:hAnsi="Calibri" w:cs="Calibri"/>
              </w:rPr>
              <w:t>30</w:t>
            </w:r>
          </w:p>
        </w:tc>
        <w:tc>
          <w:tcPr>
            <w:tcW w:w="4500" w:type="dxa"/>
            <w:tcMar>
              <w:top w:w="100" w:type="dxa"/>
              <w:left w:w="100" w:type="dxa"/>
              <w:bottom w:w="100" w:type="dxa"/>
              <w:right w:w="100" w:type="dxa"/>
            </w:tcMar>
          </w:tcPr>
          <w:p w14:paraId="31C4CDF8" w14:textId="77777777" w:rsidR="00967360" w:rsidRDefault="001607E3">
            <w:pPr>
              <w:widowControl w:val="0"/>
              <w:pBdr>
                <w:top w:val="nil"/>
                <w:left w:val="nil"/>
                <w:bottom w:val="nil"/>
                <w:right w:val="nil"/>
                <w:between w:val="nil"/>
              </w:pBdr>
              <w:jc w:val="center"/>
              <w:rPr>
                <w:rFonts w:ascii="Calibri" w:eastAsia="Calibri" w:hAnsi="Calibri" w:cs="Calibri"/>
                <w:b/>
              </w:rPr>
            </w:pPr>
            <w:r>
              <w:rPr>
                <w:rFonts w:ascii="Calibri" w:eastAsia="Calibri" w:hAnsi="Calibri" w:cs="Calibri"/>
              </w:rPr>
              <w:t>19</w:t>
            </w:r>
            <w:r>
              <w:rPr>
                <w:rFonts w:ascii="Calibri" w:eastAsia="Calibri" w:hAnsi="Calibri" w:cs="Calibri"/>
                <w:b/>
              </w:rPr>
              <w:t xml:space="preserve"> (</w:t>
            </w:r>
            <w:proofErr w:type="gramStart"/>
            <w:r>
              <w:rPr>
                <w:rFonts w:ascii="Calibri" w:eastAsia="Calibri" w:hAnsi="Calibri" w:cs="Calibri"/>
                <w:b/>
              </w:rPr>
              <w:t>similar to</w:t>
            </w:r>
            <w:proofErr w:type="gramEnd"/>
            <w:r>
              <w:rPr>
                <w:rFonts w:ascii="Calibri" w:eastAsia="Calibri" w:hAnsi="Calibri" w:cs="Calibri"/>
                <w:b/>
              </w:rPr>
              <w:t xml:space="preserve"> one month of absence)</w:t>
            </w:r>
          </w:p>
        </w:tc>
      </w:tr>
    </w:tbl>
    <w:p w14:paraId="39279FF5" w14:textId="77777777" w:rsidR="00967360" w:rsidRDefault="00967360">
      <w:pPr>
        <w:spacing w:line="240" w:lineRule="auto"/>
        <w:jc w:val="both"/>
        <w:rPr>
          <w:rFonts w:ascii="Calibri" w:eastAsia="Calibri" w:hAnsi="Calibri" w:cs="Calibri"/>
          <w:b/>
          <w:u w:val="single"/>
        </w:rPr>
      </w:pPr>
    </w:p>
    <w:p w14:paraId="40304049" w14:textId="77777777" w:rsidR="00967360" w:rsidRDefault="00967360">
      <w:pPr>
        <w:spacing w:line="240" w:lineRule="auto"/>
        <w:jc w:val="both"/>
        <w:rPr>
          <w:rFonts w:ascii="Calibri" w:eastAsia="Calibri" w:hAnsi="Calibri" w:cs="Calibri"/>
          <w:b/>
          <w:u w:val="single"/>
        </w:rPr>
      </w:pPr>
    </w:p>
    <w:p w14:paraId="161F18E6" w14:textId="77777777" w:rsidR="00967360" w:rsidRDefault="00967360">
      <w:pPr>
        <w:spacing w:line="240" w:lineRule="auto"/>
        <w:jc w:val="both"/>
        <w:rPr>
          <w:rFonts w:ascii="Calibri" w:eastAsia="Calibri" w:hAnsi="Calibri" w:cs="Calibri"/>
          <w:b/>
          <w:u w:val="single"/>
        </w:rPr>
      </w:pPr>
    </w:p>
    <w:p w14:paraId="420AE401" w14:textId="77777777" w:rsidR="00967360" w:rsidRDefault="00967360">
      <w:pPr>
        <w:spacing w:line="240" w:lineRule="auto"/>
        <w:jc w:val="both"/>
        <w:rPr>
          <w:rFonts w:ascii="Calibri" w:eastAsia="Calibri" w:hAnsi="Calibri" w:cs="Calibri"/>
          <w:b/>
          <w:u w:val="single"/>
        </w:rPr>
      </w:pPr>
    </w:p>
    <w:p w14:paraId="36D9D9E6" w14:textId="77777777" w:rsidR="00967360" w:rsidRDefault="00967360">
      <w:pPr>
        <w:spacing w:line="240" w:lineRule="auto"/>
        <w:jc w:val="both"/>
        <w:rPr>
          <w:rFonts w:ascii="Calibri" w:eastAsia="Calibri" w:hAnsi="Calibri" w:cs="Calibri"/>
          <w:b/>
          <w:u w:val="single"/>
        </w:rPr>
      </w:pPr>
    </w:p>
    <w:p w14:paraId="5E8916BB"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Monitoring attendance / punctuality and responding to concerns</w:t>
      </w:r>
    </w:p>
    <w:p w14:paraId="4C39FD64" w14:textId="77777777" w:rsidR="00967360" w:rsidRDefault="00967360">
      <w:pPr>
        <w:spacing w:line="240" w:lineRule="auto"/>
        <w:jc w:val="both"/>
        <w:rPr>
          <w:rFonts w:ascii="Calibri" w:eastAsia="Calibri" w:hAnsi="Calibri" w:cs="Calibri"/>
          <w:b/>
          <w:u w:val="single"/>
        </w:rPr>
      </w:pPr>
    </w:p>
    <w:p w14:paraId="67BAD006" w14:textId="77777777" w:rsidR="00967360" w:rsidRDefault="001607E3">
      <w:pPr>
        <w:spacing w:line="240" w:lineRule="auto"/>
        <w:jc w:val="both"/>
        <w:rPr>
          <w:rFonts w:ascii="Calibri" w:eastAsia="Calibri" w:hAnsi="Calibri" w:cs="Calibri"/>
        </w:rPr>
      </w:pPr>
      <w:r>
        <w:rPr>
          <w:rFonts w:ascii="Calibri" w:eastAsia="Calibri" w:hAnsi="Calibri" w:cs="Calibri"/>
          <w:b/>
        </w:rPr>
        <w:t xml:space="preserve">All </w:t>
      </w:r>
      <w:r>
        <w:rPr>
          <w:rFonts w:ascii="Calibri" w:eastAsia="Calibri" w:hAnsi="Calibri" w:cs="Calibri"/>
        </w:rPr>
        <w:t xml:space="preserve">staff have a duty to informally monitor the children’s attendance / punctuality and to report any concerns that they may have about a pupil. In this way, pupil attendance is being </w:t>
      </w:r>
      <w:proofErr w:type="gramStart"/>
      <w:r>
        <w:rPr>
          <w:rFonts w:ascii="Calibri" w:eastAsia="Calibri" w:hAnsi="Calibri" w:cs="Calibri"/>
        </w:rPr>
        <w:t xml:space="preserve">monitored in the schools at </w:t>
      </w:r>
      <w:r>
        <w:rPr>
          <w:rFonts w:ascii="Calibri" w:eastAsia="Calibri" w:hAnsi="Calibri" w:cs="Calibri"/>
          <w:b/>
        </w:rPr>
        <w:t xml:space="preserve">all </w:t>
      </w:r>
      <w:r>
        <w:rPr>
          <w:rFonts w:ascii="Calibri" w:eastAsia="Calibri" w:hAnsi="Calibri" w:cs="Calibri"/>
        </w:rPr>
        <w:t>times</w:t>
      </w:r>
      <w:proofErr w:type="gramEnd"/>
      <w:r>
        <w:rPr>
          <w:rFonts w:ascii="Calibri" w:eastAsia="Calibri" w:hAnsi="Calibri" w:cs="Calibri"/>
        </w:rPr>
        <w:t xml:space="preserve">.  Concerns can then be triangulated with any other information held about the pupil such as child protection issues, mental health difficulties, SEND, caring responsibilities etc. and appropriate support can be put in place. </w:t>
      </w:r>
    </w:p>
    <w:p w14:paraId="04CB6933" w14:textId="77777777" w:rsidR="00967360" w:rsidRDefault="00967360">
      <w:pPr>
        <w:spacing w:line="240" w:lineRule="auto"/>
        <w:jc w:val="both"/>
        <w:rPr>
          <w:rFonts w:ascii="Calibri" w:eastAsia="Calibri" w:hAnsi="Calibri" w:cs="Calibri"/>
        </w:rPr>
      </w:pPr>
    </w:p>
    <w:p w14:paraId="0A8F760A" w14:textId="77777777" w:rsidR="00967360" w:rsidRDefault="001607E3">
      <w:pPr>
        <w:spacing w:line="240" w:lineRule="auto"/>
        <w:jc w:val="both"/>
        <w:rPr>
          <w:rFonts w:ascii="Calibri" w:eastAsia="Calibri" w:hAnsi="Calibri" w:cs="Calibri"/>
        </w:rPr>
      </w:pPr>
      <w:r>
        <w:rPr>
          <w:rFonts w:ascii="Calibri" w:eastAsia="Calibri" w:hAnsi="Calibri" w:cs="Calibri"/>
        </w:rPr>
        <w:lastRenderedPageBreak/>
        <w:t xml:space="preserve">Best practice is that attendance is dealt with proactively using strong links with the families. For those pupils where a pattern of lateness or </w:t>
      </w:r>
      <w:proofErr w:type="spellStart"/>
      <w:proofErr w:type="gramStart"/>
      <w:r>
        <w:rPr>
          <w:rFonts w:ascii="Calibri" w:eastAsia="Calibri" w:hAnsi="Calibri" w:cs="Calibri"/>
        </w:rPr>
        <w:t>non attendance</w:t>
      </w:r>
      <w:proofErr w:type="spellEnd"/>
      <w:proofErr w:type="gramEnd"/>
      <w:r>
        <w:rPr>
          <w:rFonts w:ascii="Calibri" w:eastAsia="Calibri" w:hAnsi="Calibri" w:cs="Calibri"/>
        </w:rPr>
        <w:t xml:space="preserve"> has been identified, pre-emptive phone calls can be a powerful tool to encourage attendance. </w:t>
      </w:r>
    </w:p>
    <w:p w14:paraId="3CB00D10" w14:textId="77777777" w:rsidR="00967360" w:rsidRDefault="00967360">
      <w:pPr>
        <w:spacing w:line="240" w:lineRule="auto"/>
        <w:jc w:val="both"/>
        <w:rPr>
          <w:rFonts w:ascii="Calibri" w:eastAsia="Calibri" w:hAnsi="Calibri" w:cs="Calibri"/>
        </w:rPr>
      </w:pPr>
    </w:p>
    <w:p w14:paraId="48F1F7D4"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All Initio Learning Trust schools will follow more formal procedures for the regular and systematic monitoring of pupil attendance with particular emphasis on those who are classed as vulnerable. </w:t>
      </w:r>
    </w:p>
    <w:p w14:paraId="05BD51C4" w14:textId="77777777" w:rsidR="00967360" w:rsidRDefault="00967360">
      <w:pPr>
        <w:spacing w:line="240" w:lineRule="auto"/>
        <w:jc w:val="both"/>
        <w:rPr>
          <w:rFonts w:ascii="Calibri" w:eastAsia="Calibri" w:hAnsi="Calibri" w:cs="Calibri"/>
        </w:rPr>
      </w:pPr>
    </w:p>
    <w:p w14:paraId="4AF68633"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Attendance and punctuality will be monitored formally using data from registers and from the information held on MIS for the purpose of providing effective interventions to improve whole school, specific cohort and individual attendance and punctuality. We also share daily attendance data with the Department for Education. Our school attendance monitoring procedures are: </w:t>
      </w:r>
    </w:p>
    <w:p w14:paraId="6E871CA1" w14:textId="77777777" w:rsidR="00967360" w:rsidRDefault="00967360">
      <w:pPr>
        <w:spacing w:line="240" w:lineRule="auto"/>
        <w:jc w:val="both"/>
        <w:rPr>
          <w:rFonts w:ascii="Calibri" w:eastAsia="Calibri" w:hAnsi="Calibri" w:cs="Calibri"/>
        </w:rPr>
      </w:pPr>
    </w:p>
    <w:p w14:paraId="7FC3E4D2" w14:textId="6C923D1F"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The</w:t>
      </w:r>
      <w:r w:rsidRPr="00C70F75">
        <w:rPr>
          <w:rFonts w:ascii="Calibri" w:eastAsia="Calibri" w:hAnsi="Calibri" w:cs="Calibri"/>
          <w:iCs/>
        </w:rPr>
        <w:t xml:space="preserve"> School Attendance Officer, </w:t>
      </w:r>
      <w:proofErr w:type="spellStart"/>
      <w:r w:rsidRPr="00C70F75">
        <w:rPr>
          <w:rFonts w:ascii="Calibri" w:eastAsia="Calibri" w:hAnsi="Calibri" w:cs="Calibri"/>
          <w:iCs/>
        </w:rPr>
        <w:t>Form</w:t>
      </w:r>
      <w:r w:rsidRPr="00C70F75">
        <w:rPr>
          <w:rFonts w:ascii="Calibri" w:eastAsia="Calibri" w:hAnsi="Calibri" w:cs="Calibri"/>
          <w:iCs/>
        </w:rPr>
        <w:t>Tutor</w:t>
      </w:r>
      <w:proofErr w:type="spellEnd"/>
      <w:r w:rsidRPr="00C70F75">
        <w:rPr>
          <w:rFonts w:ascii="Calibri" w:eastAsia="Calibri" w:hAnsi="Calibri" w:cs="Calibri"/>
          <w:iCs/>
        </w:rPr>
        <w:t xml:space="preserve"> and Head of Year monitor student absence daily and phone calls are made where no reason has been given for absence. There are fortnightly attendance monitoring meetings for each year group and for SEN students with the attendance lead, Head of Year</w:t>
      </w:r>
      <w:r w:rsidRPr="00C70F75">
        <w:rPr>
          <w:rFonts w:ascii="Calibri" w:eastAsia="Calibri" w:hAnsi="Calibri" w:cs="Calibri"/>
          <w:iCs/>
        </w:rPr>
        <w:t xml:space="preserve"> and</w:t>
      </w:r>
      <w:r w:rsidRPr="00C70F75">
        <w:rPr>
          <w:rFonts w:ascii="Calibri" w:eastAsia="Calibri" w:hAnsi="Calibri" w:cs="Calibri"/>
          <w:iCs/>
        </w:rPr>
        <w:t xml:space="preserve"> SENDCO. There are formal termly cycles of intervention in place to address attendance concerns and the school sends official letters to all parents where attendance has fallen below 95%. This formal intervention follows an escalating format. Informal support, contact and intervention </w:t>
      </w:r>
      <w:proofErr w:type="gramStart"/>
      <w:r w:rsidRPr="00C70F75">
        <w:rPr>
          <w:rFonts w:ascii="Calibri" w:eastAsia="Calibri" w:hAnsi="Calibri" w:cs="Calibri"/>
          <w:iCs/>
        </w:rPr>
        <w:t>follows</w:t>
      </w:r>
      <w:proofErr w:type="gramEnd"/>
      <w:r w:rsidRPr="00C70F75">
        <w:rPr>
          <w:rFonts w:ascii="Calibri" w:eastAsia="Calibri" w:hAnsi="Calibri" w:cs="Calibri"/>
          <w:iCs/>
        </w:rPr>
        <w:t> fortnightly meetings on a case-by-case basis alongside the formal attendance process. The formal process begins by alerting parents to initial concerns, notifying them of improvements or inviting parents to an attendance meeting to develop an intervention plan. Subsequent failure to improve attendance may then result in a formal attendance panel with representative from the Dorset Council Inclusion team who have the powers to use legal enforcement</w:t>
      </w:r>
      <w:r w:rsidRPr="00C70F75">
        <w:rPr>
          <w:rFonts w:ascii="Calibri" w:eastAsia="Calibri" w:hAnsi="Calibri" w:cs="Calibri"/>
          <w:iCs/>
        </w:rPr>
        <w:t xml:space="preserve"> or issue fixed penalty notices.</w:t>
      </w:r>
    </w:p>
    <w:p w14:paraId="192E4BBF"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w:t>
      </w:r>
    </w:p>
    <w:p w14:paraId="201C90D1"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It is the parent/carer’s responsibility to inform the school if their child is going to be absent as early as possible on the day of the absence and on each subsequent day of an absence period. If after speaking with parents a student’s absence continues to rise, we will consider initiating attendance procedures to support the family and student in the process of improving the child’s attendance. Attendance support procedures apply regardless of whether absence has been authorised or unauthorised. The expectation remains that all children attend school for at least 95% of school time. This equates to 10 full days absent in a school year.  </w:t>
      </w:r>
    </w:p>
    <w:p w14:paraId="02EC5EC6" w14:textId="68A43C40" w:rsidR="00C70F75" w:rsidRPr="00C70F75" w:rsidRDefault="00C70F75" w:rsidP="00C70F75">
      <w:pPr>
        <w:spacing w:line="240" w:lineRule="auto"/>
        <w:jc w:val="both"/>
        <w:rPr>
          <w:rFonts w:ascii="Calibri" w:eastAsia="Calibri" w:hAnsi="Calibri" w:cs="Calibri"/>
          <w:iCs/>
        </w:rPr>
      </w:pPr>
    </w:p>
    <w:p w14:paraId="40FC71ED"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The persistent absence threshold is 10%. If a student’s individual overall absence rate is greater than or equal to 10%, the student will be classified as a persistent absentee. This equates to one month absent from school in a school year.  </w:t>
      </w:r>
    </w:p>
    <w:p w14:paraId="2FAB5A15" w14:textId="7FA84301" w:rsidR="00C70F75" w:rsidRPr="00C70F75" w:rsidRDefault="00C70F75" w:rsidP="00C70F75">
      <w:pPr>
        <w:spacing w:line="240" w:lineRule="auto"/>
        <w:jc w:val="both"/>
        <w:rPr>
          <w:rFonts w:ascii="Calibri" w:eastAsia="Calibri" w:hAnsi="Calibri" w:cs="Calibri"/>
          <w:iCs/>
        </w:rPr>
      </w:pPr>
    </w:p>
    <w:p w14:paraId="5BAB9EF6"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Student-level absence data is collected each term and published at national and local authority level. The underlying school-level absence data is published alongside the national statistics. We compare our attendance data to the national average and share this with governors.  </w:t>
      </w:r>
    </w:p>
    <w:p w14:paraId="61FE1A35"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w:t>
      </w:r>
    </w:p>
    <w:p w14:paraId="6C405119" w14:textId="082B1F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The school collects and stores data using </w:t>
      </w:r>
      <w:r w:rsidRPr="00C70F75">
        <w:rPr>
          <w:rFonts w:ascii="Calibri" w:eastAsia="Calibri" w:hAnsi="Calibri" w:cs="Calibri"/>
          <w:iCs/>
        </w:rPr>
        <w:t>Arbor</w:t>
      </w:r>
      <w:r w:rsidRPr="00C70F75">
        <w:rPr>
          <w:rFonts w:ascii="Calibri" w:eastAsia="Calibri" w:hAnsi="Calibri" w:cs="Calibri"/>
          <w:iCs/>
        </w:rPr>
        <w:t>. This data is used for internal purposes to track attendance for individuals, groups and whole cohorts of students. This information is then used to identify those students whose attendance is a cause for concern. It is also used to monitor and evaluate those children identified as </w:t>
      </w:r>
      <w:proofErr w:type="gramStart"/>
      <w:r w:rsidRPr="00C70F75">
        <w:rPr>
          <w:rFonts w:ascii="Calibri" w:eastAsia="Calibri" w:hAnsi="Calibri" w:cs="Calibri"/>
          <w:iCs/>
        </w:rPr>
        <w:t>being in need of</w:t>
      </w:r>
      <w:proofErr w:type="gramEnd"/>
      <w:r w:rsidRPr="00C70F75">
        <w:rPr>
          <w:rFonts w:ascii="Calibri" w:eastAsia="Calibri" w:hAnsi="Calibri" w:cs="Calibri"/>
          <w:iCs/>
        </w:rPr>
        <w:t> intervention and support. We monitor absence data within specific pupil groups </w:t>
      </w:r>
      <w:proofErr w:type="gramStart"/>
      <w:r w:rsidRPr="00C70F75">
        <w:rPr>
          <w:rFonts w:ascii="Calibri" w:eastAsia="Calibri" w:hAnsi="Calibri" w:cs="Calibri"/>
          <w:iCs/>
        </w:rPr>
        <w:t>in order to</w:t>
      </w:r>
      <w:proofErr w:type="gramEnd"/>
      <w:r w:rsidRPr="00C70F75">
        <w:rPr>
          <w:rFonts w:ascii="Calibri" w:eastAsia="Calibri" w:hAnsi="Calibri" w:cs="Calibri"/>
          <w:iCs/>
        </w:rPr>
        <w:t> prioritise strategies and intervention for example: disadvantaged students, those students who may have a social worker or be looked-after, students with SEND or those who are under-achieving compared with their peers. We know that students with the highest attainment at the end of key stage 4 have higher rates of attendance over the key stage compared to those with the lowest attainment. For the most vulnerable students, regular attendance is essential for not only their attainment but also their well-being and wider life chances.  </w:t>
      </w:r>
    </w:p>
    <w:p w14:paraId="7A7410DB" w14:textId="159F2434" w:rsidR="00C70F75" w:rsidRPr="00C70F75" w:rsidRDefault="00C70F75" w:rsidP="00C70F75">
      <w:pPr>
        <w:spacing w:line="240" w:lineRule="auto"/>
        <w:jc w:val="both"/>
        <w:rPr>
          <w:rFonts w:ascii="Calibri" w:eastAsia="Calibri" w:hAnsi="Calibri" w:cs="Calibri"/>
          <w:iCs/>
          <w:highlight w:val="yellow"/>
        </w:rPr>
      </w:pPr>
    </w:p>
    <w:p w14:paraId="51B7AD99" w14:textId="239E93F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The school will contact all parents whose child(ren)’s attendance falls below 95% and begin monitoring attendance to see improvements. Parents will be notified about improving patterns or on-going concerns and parents may be invited into school for meetings to discuss support informally with either the child’s Head of Year</w:t>
      </w:r>
      <w:r w:rsidRPr="00C70F75">
        <w:rPr>
          <w:rFonts w:ascii="Calibri" w:eastAsia="Calibri" w:hAnsi="Calibri" w:cs="Calibri"/>
          <w:iCs/>
        </w:rPr>
        <w:t xml:space="preserve"> or SENDCO</w:t>
      </w:r>
      <w:r w:rsidRPr="00C70F75">
        <w:rPr>
          <w:rFonts w:ascii="Calibri" w:eastAsia="Calibri" w:hAnsi="Calibri" w:cs="Calibri"/>
          <w:iCs/>
        </w:rPr>
        <w:t>.  </w:t>
      </w:r>
    </w:p>
    <w:p w14:paraId="0E8BB328" w14:textId="153C9E95" w:rsidR="00C70F75" w:rsidRPr="00C70F75" w:rsidRDefault="00C70F75" w:rsidP="00C70F75">
      <w:pPr>
        <w:spacing w:line="240" w:lineRule="auto"/>
        <w:jc w:val="both"/>
        <w:rPr>
          <w:rFonts w:ascii="Calibri" w:eastAsia="Calibri" w:hAnsi="Calibri" w:cs="Calibri"/>
          <w:iCs/>
          <w:highlight w:val="yellow"/>
        </w:rPr>
      </w:pPr>
    </w:p>
    <w:p w14:paraId="2064C094"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Each term, the school will discuss all cases of persistent absence (attendance below 90%) with the local authority attendance team wherever concerns persist and where attempts to improve attendance have not been successful. The school and the local authority decide on how best to support each child and family. Attendance support includes a range of strategies on offer from the school and its partners as part of a graduated response and will be decided on an individual basis. Parents may be invited into school for a more formal Attendance Panel with a representative </w:t>
      </w:r>
      <w:proofErr w:type="gramStart"/>
      <w:r w:rsidRPr="00C70F75">
        <w:rPr>
          <w:rFonts w:ascii="Calibri" w:eastAsia="Calibri" w:hAnsi="Calibri" w:cs="Calibri"/>
          <w:iCs/>
        </w:rPr>
        <w:t>from  the</w:t>
      </w:r>
      <w:proofErr w:type="gramEnd"/>
      <w:r w:rsidRPr="00C70F75">
        <w:rPr>
          <w:rFonts w:ascii="Calibri" w:eastAsia="Calibri" w:hAnsi="Calibri" w:cs="Calibri"/>
          <w:iCs/>
        </w:rPr>
        <w:t> local authority attendance team, or as part of a wider support group if barriers to attendance have been identified – Team around the Family (TAF). This group may include representation from other services as required. All support/agreements are clearly documented, shared with parents and impact reviewed and noted within identified timescales. Parents are fully involved and expected to work with the school in supporting attempts to improve attendance. Should attendance concerns persist, the school will formally write to parents indicating what the concerns are, the parents’ continued legal obligations and of possible legal intervention if attendance does not improve.  </w:t>
      </w:r>
    </w:p>
    <w:p w14:paraId="2E242250" w14:textId="77777777" w:rsidR="00967360" w:rsidRDefault="00967360">
      <w:pPr>
        <w:spacing w:line="240" w:lineRule="auto"/>
        <w:jc w:val="both"/>
        <w:rPr>
          <w:rFonts w:ascii="Calibri" w:eastAsia="Calibri" w:hAnsi="Calibri" w:cs="Calibri"/>
          <w:iCs/>
          <w:highlight w:val="yellow"/>
        </w:rPr>
      </w:pPr>
    </w:p>
    <w:p w14:paraId="27EAD6A8"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b/>
          <w:bCs/>
          <w:iCs/>
        </w:rPr>
        <w:t>The Deputy Headteacher with responsibility for attendance </w:t>
      </w:r>
      <w:r w:rsidRPr="00C70F75">
        <w:rPr>
          <w:rFonts w:ascii="Calibri" w:eastAsia="Calibri" w:hAnsi="Calibri" w:cs="Calibri"/>
          <w:iCs/>
        </w:rPr>
        <w:t> </w:t>
      </w:r>
    </w:p>
    <w:p w14:paraId="7739B881"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w:t>
      </w:r>
    </w:p>
    <w:p w14:paraId="7C682605"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Monitors attendance data at the school and individual student level.  </w:t>
      </w:r>
    </w:p>
    <w:p w14:paraId="42878314"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Reports </w:t>
      </w:r>
      <w:proofErr w:type="gramStart"/>
      <w:r w:rsidRPr="00C70F75">
        <w:rPr>
          <w:rFonts w:ascii="Calibri" w:eastAsia="Calibri" w:hAnsi="Calibri" w:cs="Calibri"/>
          <w:iCs/>
        </w:rPr>
        <w:t>concerns</w:t>
      </w:r>
      <w:proofErr w:type="gramEnd"/>
      <w:r w:rsidRPr="00C70F75">
        <w:rPr>
          <w:rFonts w:ascii="Calibri" w:eastAsia="Calibri" w:hAnsi="Calibri" w:cs="Calibri"/>
          <w:iCs/>
        </w:rPr>
        <w:t> about attendance to the Headteacher.  </w:t>
      </w:r>
    </w:p>
    <w:p w14:paraId="63BC7A71"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Works with the Heads of Year to tackle persistent absence and maintain high standards of attendance in all year groups  </w:t>
      </w:r>
    </w:p>
    <w:p w14:paraId="50B23BA2"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Attends meetings with parents/carers to discuss attendance issues where necessary to support the Heads of Year.  </w:t>
      </w:r>
    </w:p>
    <w:p w14:paraId="60A695FC"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Advises the Heads of Year and Headteacher when to issue Fixed Penalty Notices.  </w:t>
      </w:r>
    </w:p>
    <w:p w14:paraId="71D4C01B" w14:textId="3FBD4E8C"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Line-manages the Heads of Year</w:t>
      </w:r>
      <w:r w:rsidRPr="00C70F75">
        <w:rPr>
          <w:rFonts w:ascii="Calibri" w:eastAsia="Calibri" w:hAnsi="Calibri" w:cs="Calibri"/>
          <w:iCs/>
        </w:rPr>
        <w:t xml:space="preserve"> and </w:t>
      </w:r>
      <w:r w:rsidRPr="00C70F75">
        <w:rPr>
          <w:rFonts w:ascii="Calibri" w:eastAsia="Calibri" w:hAnsi="Calibri" w:cs="Calibri"/>
          <w:iCs/>
        </w:rPr>
        <w:t>the attendance support officer to monitor attendance processes.  </w:t>
      </w:r>
    </w:p>
    <w:p w14:paraId="09DACAAA" w14:textId="7516A9AC" w:rsidR="00C70F75" w:rsidRPr="00C70F75" w:rsidRDefault="00C70F75" w:rsidP="00C70F75">
      <w:pPr>
        <w:spacing w:line="240" w:lineRule="auto"/>
        <w:jc w:val="both"/>
        <w:rPr>
          <w:rFonts w:ascii="Calibri" w:eastAsia="Calibri" w:hAnsi="Calibri" w:cs="Calibri"/>
          <w:iCs/>
          <w:highlight w:val="yellow"/>
        </w:rPr>
      </w:pPr>
    </w:p>
    <w:p w14:paraId="299DA32B"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b/>
          <w:bCs/>
          <w:iCs/>
        </w:rPr>
        <w:t>Form Tutors </w:t>
      </w:r>
      <w:r w:rsidRPr="00C70F75">
        <w:rPr>
          <w:rFonts w:ascii="Calibri" w:eastAsia="Calibri" w:hAnsi="Calibri" w:cs="Calibri"/>
          <w:iCs/>
        </w:rPr>
        <w:t> </w:t>
      </w:r>
    </w:p>
    <w:p w14:paraId="1F896012"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w:t>
      </w:r>
    </w:p>
    <w:p w14:paraId="743755E6" w14:textId="6CD7EB2F"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Form tutors are responsible for recording attendance daily and submitting this information on </w:t>
      </w:r>
      <w:r w:rsidRPr="008F2B1B">
        <w:rPr>
          <w:rFonts w:ascii="Calibri" w:eastAsia="Calibri" w:hAnsi="Calibri" w:cs="Calibri"/>
          <w:iCs/>
        </w:rPr>
        <w:t>Arbor</w:t>
      </w:r>
      <w:r w:rsidRPr="00C70F75">
        <w:rPr>
          <w:rFonts w:ascii="Calibri" w:eastAsia="Calibri" w:hAnsi="Calibri" w:cs="Calibri"/>
          <w:iCs/>
        </w:rPr>
        <w:t> or directly to the school’s attendance officer. They will be the first contact when a student’s attendance starts to decline.  </w:t>
      </w:r>
    </w:p>
    <w:p w14:paraId="09E73DB6" w14:textId="1AF8B890" w:rsidR="00C70F75" w:rsidRPr="00C70F75" w:rsidRDefault="00C70F75" w:rsidP="00C70F75">
      <w:pPr>
        <w:spacing w:line="240" w:lineRule="auto"/>
        <w:jc w:val="both"/>
        <w:rPr>
          <w:rFonts w:ascii="Calibri" w:eastAsia="Calibri" w:hAnsi="Calibri" w:cs="Calibri"/>
          <w:iCs/>
          <w:highlight w:val="yellow"/>
        </w:rPr>
      </w:pPr>
    </w:p>
    <w:p w14:paraId="07372AFD"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b/>
          <w:bCs/>
          <w:iCs/>
        </w:rPr>
        <w:t>Reception Staff and the school attendance officer </w:t>
      </w:r>
      <w:r w:rsidRPr="00C70F75">
        <w:rPr>
          <w:rFonts w:ascii="Calibri" w:eastAsia="Calibri" w:hAnsi="Calibri" w:cs="Calibri"/>
          <w:iCs/>
        </w:rPr>
        <w:t> </w:t>
      </w:r>
    </w:p>
    <w:p w14:paraId="6A78E467" w14:textId="77777777"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 </w:t>
      </w:r>
    </w:p>
    <w:p w14:paraId="48236830" w14:textId="0C02F518" w:rsidR="00C70F75" w:rsidRPr="00C70F75" w:rsidRDefault="00C70F75" w:rsidP="00C70F75">
      <w:pPr>
        <w:spacing w:line="240" w:lineRule="auto"/>
        <w:jc w:val="both"/>
        <w:rPr>
          <w:rFonts w:ascii="Calibri" w:eastAsia="Calibri" w:hAnsi="Calibri" w:cs="Calibri"/>
          <w:iCs/>
        </w:rPr>
      </w:pPr>
      <w:r w:rsidRPr="00C70F75">
        <w:rPr>
          <w:rFonts w:ascii="Calibri" w:eastAsia="Calibri" w:hAnsi="Calibri" w:cs="Calibri"/>
          <w:iCs/>
        </w:rPr>
        <w:t>Reception staff and the attendance officer are expected to take calls from parents about absence and to pass information about school absence to the attendance officer. The attendance officer will record details of absences on </w:t>
      </w:r>
      <w:r w:rsidR="008F2B1B" w:rsidRPr="008F2B1B">
        <w:rPr>
          <w:rFonts w:ascii="Calibri" w:eastAsia="Calibri" w:hAnsi="Calibri" w:cs="Calibri"/>
          <w:iCs/>
        </w:rPr>
        <w:t xml:space="preserve">Arbor </w:t>
      </w:r>
      <w:r w:rsidRPr="00C70F75">
        <w:rPr>
          <w:rFonts w:ascii="Calibri" w:eastAsia="Calibri" w:hAnsi="Calibri" w:cs="Calibri"/>
          <w:iCs/>
        </w:rPr>
        <w:t>using the appropriate codes. The attendance officer checks the accuracy of codes, updates and amends registers, ensures there are no N codes beyond 5 days of the absence and contacts parents on the first day of absence if no reason has been provided for absence. The attendance officer monitors truancy alerts and liaises with the duty person ‘on-call’ or a member of SLT about when to contact home. The attendance officer ensures that all truancy alerts are responded to, and contacts home as directed. The attendance officer updates the attendance data tracking sheet and completes all attendance administrative tasks </w:t>
      </w:r>
      <w:proofErr w:type="spellStart"/>
      <w:r w:rsidRPr="00C70F75">
        <w:rPr>
          <w:rFonts w:ascii="Calibri" w:eastAsia="Calibri" w:hAnsi="Calibri" w:cs="Calibri"/>
          <w:iCs/>
        </w:rPr>
        <w:t>e.g</w:t>
      </w:r>
      <w:proofErr w:type="spellEnd"/>
      <w:r w:rsidRPr="00C70F75">
        <w:rPr>
          <w:rFonts w:ascii="Calibri" w:eastAsia="Calibri" w:hAnsi="Calibri" w:cs="Calibri"/>
          <w:iCs/>
        </w:rPr>
        <w:t xml:space="preserve"> sending out the attendance </w:t>
      </w:r>
      <w:r w:rsidRPr="00C70F75">
        <w:rPr>
          <w:rFonts w:ascii="Calibri" w:eastAsia="Calibri" w:hAnsi="Calibri" w:cs="Calibri"/>
          <w:iCs/>
        </w:rPr>
        <w:lastRenderedPageBreak/>
        <w:t>letters in accordance with the published schedule</w:t>
      </w:r>
      <w:r w:rsidR="008F2B1B" w:rsidRPr="008F2B1B">
        <w:rPr>
          <w:rFonts w:ascii="Calibri" w:eastAsia="Calibri" w:hAnsi="Calibri" w:cs="Calibri"/>
          <w:iCs/>
        </w:rPr>
        <w:t xml:space="preserve"> and preparing paperwork for attendance </w:t>
      </w:r>
      <w:proofErr w:type="gramStart"/>
      <w:r w:rsidR="008F2B1B" w:rsidRPr="008F2B1B">
        <w:rPr>
          <w:rFonts w:ascii="Calibri" w:eastAsia="Calibri" w:hAnsi="Calibri" w:cs="Calibri"/>
          <w:iCs/>
        </w:rPr>
        <w:t>panels</w:t>
      </w:r>
      <w:r w:rsidRPr="00C70F75">
        <w:rPr>
          <w:rFonts w:ascii="Calibri" w:eastAsia="Calibri" w:hAnsi="Calibri" w:cs="Calibri"/>
          <w:iCs/>
        </w:rPr>
        <w:t xml:space="preserve">  under</w:t>
      </w:r>
      <w:proofErr w:type="gramEnd"/>
      <w:r w:rsidRPr="00C70F75">
        <w:rPr>
          <w:rFonts w:ascii="Calibri" w:eastAsia="Calibri" w:hAnsi="Calibri" w:cs="Calibri"/>
          <w:iCs/>
        </w:rPr>
        <w:t xml:space="preserve"> direction from the attendance lead.  </w:t>
      </w:r>
    </w:p>
    <w:p w14:paraId="5E69AC1A" w14:textId="77777777" w:rsidR="00C70F75" w:rsidRPr="00C70F75" w:rsidRDefault="00C70F75">
      <w:pPr>
        <w:spacing w:line="240" w:lineRule="auto"/>
        <w:jc w:val="both"/>
        <w:rPr>
          <w:rFonts w:ascii="Calibri" w:eastAsia="Calibri" w:hAnsi="Calibri" w:cs="Calibri"/>
          <w:iCs/>
          <w:highlight w:val="yellow"/>
        </w:rPr>
      </w:pPr>
    </w:p>
    <w:p w14:paraId="3B451AE0" w14:textId="77777777" w:rsidR="00967360" w:rsidRDefault="00967360">
      <w:pPr>
        <w:spacing w:line="240" w:lineRule="auto"/>
        <w:jc w:val="both"/>
        <w:rPr>
          <w:rFonts w:ascii="Calibri" w:eastAsia="Calibri" w:hAnsi="Calibri" w:cs="Calibri"/>
        </w:rPr>
      </w:pPr>
    </w:p>
    <w:p w14:paraId="6524C59C"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Expectations for punctuality and attendance</w:t>
      </w:r>
    </w:p>
    <w:p w14:paraId="4EBDE164" w14:textId="77777777" w:rsidR="00967360" w:rsidRDefault="00967360">
      <w:pPr>
        <w:spacing w:line="240" w:lineRule="auto"/>
        <w:jc w:val="both"/>
        <w:rPr>
          <w:rFonts w:ascii="Calibri" w:eastAsia="Calibri" w:hAnsi="Calibri" w:cs="Calibri"/>
          <w:b/>
          <w:u w:val="single"/>
        </w:rPr>
      </w:pPr>
    </w:p>
    <w:p w14:paraId="657C8C7F"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Punctuality</w:t>
      </w:r>
    </w:p>
    <w:p w14:paraId="7626D5CD" w14:textId="77777777" w:rsidR="00967360" w:rsidRDefault="00967360">
      <w:pPr>
        <w:spacing w:line="240" w:lineRule="auto"/>
        <w:jc w:val="both"/>
        <w:rPr>
          <w:rFonts w:ascii="Calibri" w:eastAsia="Calibri" w:hAnsi="Calibri" w:cs="Calibri"/>
          <w:b/>
          <w:u w:val="single"/>
        </w:rPr>
      </w:pPr>
    </w:p>
    <w:p w14:paraId="4AE5085E" w14:textId="1AB3D0F9" w:rsidR="00967360" w:rsidRDefault="001607E3">
      <w:pPr>
        <w:spacing w:line="240" w:lineRule="auto"/>
        <w:jc w:val="both"/>
        <w:rPr>
          <w:rFonts w:ascii="Calibri" w:eastAsia="Calibri" w:hAnsi="Calibri" w:cs="Calibri"/>
        </w:rPr>
      </w:pPr>
      <w:r>
        <w:rPr>
          <w:rFonts w:ascii="Calibri" w:eastAsia="Calibri" w:hAnsi="Calibri" w:cs="Calibri"/>
        </w:rPr>
        <w:t xml:space="preserve">Schools will actively discourage late arrivals and will be alert to any patterns of late arrival </w:t>
      </w:r>
      <w:proofErr w:type="gramStart"/>
      <w:r>
        <w:rPr>
          <w:rFonts w:ascii="Calibri" w:eastAsia="Calibri" w:hAnsi="Calibri" w:cs="Calibri"/>
        </w:rPr>
        <w:t>in order to</w:t>
      </w:r>
      <w:proofErr w:type="gramEnd"/>
      <w:r>
        <w:rPr>
          <w:rFonts w:ascii="Calibri" w:eastAsia="Calibri" w:hAnsi="Calibri" w:cs="Calibri"/>
        </w:rPr>
        <w:t xml:space="preserve"> start an early discussion with the family to provide appropriate support. Registers start at </w:t>
      </w:r>
      <w:r w:rsidR="008F2B1B">
        <w:rPr>
          <w:rFonts w:ascii="Calibri" w:eastAsia="Calibri" w:hAnsi="Calibri" w:cs="Calibri"/>
        </w:rPr>
        <w:t>08:45</w:t>
      </w:r>
      <w:r>
        <w:rPr>
          <w:rFonts w:ascii="Calibri" w:eastAsia="Calibri" w:hAnsi="Calibri" w:cs="Calibri"/>
        </w:rPr>
        <w:t xml:space="preserve"> and close at</w:t>
      </w:r>
      <w:r w:rsidRPr="008F2B1B">
        <w:rPr>
          <w:rFonts w:ascii="Calibri" w:eastAsia="Calibri" w:hAnsi="Calibri" w:cs="Calibri"/>
        </w:rPr>
        <w:t xml:space="preserve"> </w:t>
      </w:r>
      <w:r w:rsidR="008F2B1B" w:rsidRPr="008F2B1B">
        <w:rPr>
          <w:rFonts w:ascii="Calibri" w:eastAsia="Calibri" w:hAnsi="Calibri" w:cs="Calibri"/>
        </w:rPr>
        <w:t>9:10</w:t>
      </w:r>
      <w:r w:rsidRPr="008F2B1B">
        <w:rPr>
          <w:rFonts w:ascii="Calibri" w:eastAsia="Calibri" w:hAnsi="Calibri" w:cs="Calibri"/>
        </w:rPr>
        <w:t xml:space="preserve"> for morning sessions and </w:t>
      </w:r>
      <w:r w:rsidR="008F2B1B" w:rsidRPr="008F2B1B">
        <w:rPr>
          <w:rFonts w:ascii="Calibri" w:eastAsia="Calibri" w:hAnsi="Calibri" w:cs="Calibri"/>
        </w:rPr>
        <w:t>11:35</w:t>
      </w:r>
      <w:r w:rsidRPr="008F2B1B">
        <w:rPr>
          <w:rFonts w:ascii="Calibri" w:eastAsia="Calibri" w:hAnsi="Calibri" w:cs="Calibri"/>
        </w:rPr>
        <w:t xml:space="preserve"> and close at </w:t>
      </w:r>
      <w:r w:rsidR="008F2B1B" w:rsidRPr="008F2B1B">
        <w:rPr>
          <w:rFonts w:ascii="Calibri" w:eastAsia="Calibri" w:hAnsi="Calibri" w:cs="Calibri"/>
        </w:rPr>
        <w:t>12:00</w:t>
      </w:r>
      <w:r w:rsidRPr="008F2B1B">
        <w:rPr>
          <w:rFonts w:ascii="Calibri" w:eastAsia="Calibri" w:hAnsi="Calibri" w:cs="Calibri"/>
        </w:rPr>
        <w:t xml:space="preserve"> for afternoon sessions</w:t>
      </w:r>
      <w:r w:rsidR="008F2B1B" w:rsidRPr="008F2B1B">
        <w:rPr>
          <w:rFonts w:ascii="Calibri" w:eastAsia="Calibri" w:hAnsi="Calibri" w:cs="Calibri"/>
          <w:b/>
          <w:i/>
        </w:rPr>
        <w:t>.</w:t>
      </w:r>
      <w:r w:rsidR="008F2B1B">
        <w:rPr>
          <w:rFonts w:ascii="Calibri" w:eastAsia="Calibri" w:hAnsi="Calibri" w:cs="Calibri"/>
          <w:b/>
          <w:i/>
        </w:rPr>
        <w:t xml:space="preserve"> </w:t>
      </w:r>
      <w:r>
        <w:rPr>
          <w:rFonts w:ascii="Calibri" w:eastAsia="Calibri" w:hAnsi="Calibri" w:cs="Calibri"/>
        </w:rPr>
        <w:t xml:space="preserve">It is the expectation that all pupils will arrive in time for morning and afternoon registration.  If a pupil arrives after registers open but before they close, they will be marked as </w:t>
      </w:r>
      <w:r>
        <w:rPr>
          <w:rFonts w:ascii="Calibri" w:eastAsia="Calibri" w:hAnsi="Calibri" w:cs="Calibri"/>
          <w:i/>
        </w:rPr>
        <w:t>‘late arrival before registers close</w:t>
      </w:r>
      <w:r>
        <w:rPr>
          <w:rFonts w:ascii="Calibri" w:eastAsia="Calibri" w:hAnsi="Calibri" w:cs="Calibri"/>
        </w:rPr>
        <w:t>’ (L</w:t>
      </w:r>
      <w:proofErr w:type="gramStart"/>
      <w:r>
        <w:rPr>
          <w:rFonts w:ascii="Calibri" w:eastAsia="Calibri" w:hAnsi="Calibri" w:cs="Calibri"/>
        </w:rPr>
        <w:t>)  If</w:t>
      </w:r>
      <w:proofErr w:type="gramEnd"/>
      <w:r>
        <w:rPr>
          <w:rFonts w:ascii="Calibri" w:eastAsia="Calibri" w:hAnsi="Calibri" w:cs="Calibri"/>
        </w:rPr>
        <w:t xml:space="preserve"> a pupil arrives after registers close, they will be marked as </w:t>
      </w:r>
      <w:r>
        <w:rPr>
          <w:rFonts w:ascii="Calibri" w:eastAsia="Calibri" w:hAnsi="Calibri" w:cs="Calibri"/>
          <w:i/>
        </w:rPr>
        <w:t>‘unauthorised absence</w:t>
      </w:r>
      <w:r>
        <w:rPr>
          <w:rFonts w:ascii="Calibri" w:eastAsia="Calibri" w:hAnsi="Calibri" w:cs="Calibri"/>
        </w:rPr>
        <w:t xml:space="preserve">’ (U) or another more appropriate attendance code. </w:t>
      </w:r>
    </w:p>
    <w:p w14:paraId="4F7ED165" w14:textId="631D43D8" w:rsidR="00967360" w:rsidRDefault="001607E3">
      <w:pPr>
        <w:spacing w:line="240" w:lineRule="auto"/>
        <w:jc w:val="both"/>
        <w:rPr>
          <w:rFonts w:ascii="Calibri" w:eastAsia="Calibri" w:hAnsi="Calibri" w:cs="Calibri"/>
        </w:rPr>
      </w:pPr>
      <w:r>
        <w:rPr>
          <w:rFonts w:ascii="Calibri" w:eastAsia="Calibri" w:hAnsi="Calibri" w:cs="Calibri"/>
        </w:rPr>
        <w:t>The school day ends at</w:t>
      </w:r>
      <w:r w:rsidR="008F2B1B">
        <w:rPr>
          <w:rFonts w:ascii="Calibri" w:eastAsia="Calibri" w:hAnsi="Calibri" w:cs="Calibri"/>
        </w:rPr>
        <w:t xml:space="preserve"> 15:30 </w:t>
      </w:r>
      <w:r>
        <w:rPr>
          <w:rFonts w:ascii="Calibri" w:eastAsia="Calibri" w:hAnsi="Calibri" w:cs="Calibri"/>
        </w:rPr>
        <w:t xml:space="preserve">and all pupils are expected to remain in school until they are dismissed.  Any pupil leaving before this time MUST sign out at the </w:t>
      </w:r>
      <w:r w:rsidR="008F2B1B">
        <w:rPr>
          <w:rFonts w:ascii="Calibri" w:eastAsia="Calibri" w:hAnsi="Calibri" w:cs="Calibri"/>
        </w:rPr>
        <w:t>Hub</w:t>
      </w:r>
      <w:r>
        <w:rPr>
          <w:rFonts w:ascii="Calibri" w:eastAsia="Calibri" w:hAnsi="Calibri" w:cs="Calibri"/>
        </w:rPr>
        <w:t xml:space="preserve"> and leave with an appropriate adult.  Reasons for leaving early will be recorded on the attendance register. </w:t>
      </w:r>
    </w:p>
    <w:p w14:paraId="4F33E1F6" w14:textId="77777777" w:rsidR="00967360" w:rsidRDefault="00967360">
      <w:pPr>
        <w:spacing w:line="240" w:lineRule="auto"/>
        <w:jc w:val="both"/>
        <w:rPr>
          <w:rFonts w:ascii="Calibri" w:eastAsia="Calibri" w:hAnsi="Calibri" w:cs="Calibri"/>
        </w:rPr>
      </w:pPr>
    </w:p>
    <w:p w14:paraId="14708525"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Attendance</w:t>
      </w:r>
    </w:p>
    <w:p w14:paraId="3BB089B3" w14:textId="77777777" w:rsidR="00967360" w:rsidRDefault="00967360">
      <w:pPr>
        <w:spacing w:line="240" w:lineRule="auto"/>
        <w:jc w:val="both"/>
        <w:rPr>
          <w:rFonts w:ascii="Calibri" w:eastAsia="Calibri" w:hAnsi="Calibri" w:cs="Calibri"/>
          <w:b/>
          <w:u w:val="single"/>
        </w:rPr>
      </w:pPr>
    </w:p>
    <w:p w14:paraId="7E9F66C6" w14:textId="48B8B6C6" w:rsidR="00967360" w:rsidRDefault="001607E3">
      <w:pPr>
        <w:spacing w:line="240" w:lineRule="auto"/>
        <w:jc w:val="both"/>
        <w:rPr>
          <w:rFonts w:ascii="Calibri" w:eastAsia="Calibri" w:hAnsi="Calibri" w:cs="Calibri"/>
        </w:rPr>
      </w:pPr>
      <w:r>
        <w:rPr>
          <w:rFonts w:ascii="Calibri" w:eastAsia="Calibri" w:hAnsi="Calibri" w:cs="Calibri"/>
        </w:rPr>
        <w:t xml:space="preserve">All pupils will be expected to attend school on every day that it is open.  If an unexpected absence occurs, there are expectations that relate to pupil safety.   A parent MUST notify the school </w:t>
      </w:r>
      <w:r w:rsidR="008F2B1B">
        <w:rPr>
          <w:rFonts w:ascii="Calibri" w:eastAsia="Calibri" w:hAnsi="Calibri" w:cs="Calibri"/>
        </w:rPr>
        <w:t xml:space="preserve">on </w:t>
      </w:r>
      <w:r w:rsidR="008F2B1B" w:rsidRPr="008F2B1B">
        <w:rPr>
          <w:rFonts w:ascii="Calibri" w:eastAsia="Calibri" w:hAnsi="Calibri" w:cs="Calibri"/>
        </w:rPr>
        <w:t>01308 422291 and press ‘1’ when prompted by 8.45am </w:t>
      </w:r>
      <w:r>
        <w:rPr>
          <w:rFonts w:ascii="Calibri" w:eastAsia="Calibri" w:hAnsi="Calibri" w:cs="Calibri"/>
        </w:rPr>
        <w:t xml:space="preserve">on the first day of the absence detailing the pupil's name, </w:t>
      </w:r>
      <w:r w:rsidR="008F2B1B">
        <w:rPr>
          <w:rFonts w:ascii="Calibri" w:eastAsia="Calibri" w:hAnsi="Calibri" w:cs="Calibri"/>
        </w:rPr>
        <w:t>tutor group</w:t>
      </w:r>
      <w:r>
        <w:rPr>
          <w:rFonts w:ascii="Calibri" w:eastAsia="Calibri" w:hAnsi="Calibri" w:cs="Calibri"/>
        </w:rPr>
        <w:t xml:space="preserve"> and nature of absence.  If the absence is prolonged, there is an expectation that the parent will notify the school by </w:t>
      </w:r>
      <w:r w:rsidRPr="008F2B1B">
        <w:rPr>
          <w:rFonts w:ascii="Calibri" w:eastAsia="Calibri" w:hAnsi="Calibri" w:cs="Calibri"/>
        </w:rPr>
        <w:t xml:space="preserve">8.45am at the latest </w:t>
      </w:r>
      <w:r>
        <w:rPr>
          <w:rFonts w:ascii="Calibri" w:eastAsia="Calibri" w:hAnsi="Calibri" w:cs="Calibri"/>
        </w:rPr>
        <w:t xml:space="preserve">on each day of absence. </w:t>
      </w:r>
    </w:p>
    <w:p w14:paraId="1C350521" w14:textId="77777777" w:rsidR="008F2B1B" w:rsidRDefault="008F2B1B">
      <w:pPr>
        <w:spacing w:line="240" w:lineRule="auto"/>
        <w:jc w:val="both"/>
        <w:rPr>
          <w:rFonts w:ascii="Calibri" w:eastAsia="Calibri" w:hAnsi="Calibri" w:cs="Calibri"/>
        </w:rPr>
      </w:pPr>
    </w:p>
    <w:p w14:paraId="0D3F078D" w14:textId="22F2DA2A" w:rsidR="008F2B1B" w:rsidRPr="008F2B1B" w:rsidRDefault="008F2B1B" w:rsidP="008F2B1B">
      <w:pPr>
        <w:spacing w:line="240" w:lineRule="auto"/>
        <w:jc w:val="both"/>
        <w:rPr>
          <w:rFonts w:ascii="Calibri" w:eastAsia="Calibri" w:hAnsi="Calibri" w:cs="Calibri"/>
        </w:rPr>
      </w:pPr>
      <w:r w:rsidRPr="008F2B1B">
        <w:rPr>
          <w:rFonts w:ascii="Calibri" w:eastAsia="Calibri" w:hAnsi="Calibri" w:cs="Calibri"/>
        </w:rPr>
        <w:t>If students are marked as Late more than twice in a day, they will be automatically issued with a </w:t>
      </w:r>
      <w:r w:rsidRPr="008F2B1B">
        <w:rPr>
          <w:rFonts w:ascii="Calibri" w:eastAsia="Calibri" w:hAnsi="Calibri" w:cs="Calibri"/>
        </w:rPr>
        <w:t>30-minute</w:t>
      </w:r>
      <w:r w:rsidRPr="008F2B1B">
        <w:rPr>
          <w:rFonts w:ascii="Calibri" w:eastAsia="Calibri" w:hAnsi="Calibri" w:cs="Calibri"/>
        </w:rPr>
        <w:t> detention the following day.  </w:t>
      </w:r>
    </w:p>
    <w:p w14:paraId="46116BD6" w14:textId="77777777" w:rsidR="008F2B1B" w:rsidRPr="008F2B1B" w:rsidRDefault="008F2B1B" w:rsidP="008F2B1B">
      <w:pPr>
        <w:spacing w:line="240" w:lineRule="auto"/>
        <w:jc w:val="both"/>
        <w:rPr>
          <w:rFonts w:ascii="Calibri" w:eastAsia="Calibri" w:hAnsi="Calibri" w:cs="Calibri"/>
        </w:rPr>
      </w:pPr>
      <w:r w:rsidRPr="008F2B1B">
        <w:rPr>
          <w:rFonts w:ascii="Calibri" w:eastAsia="Calibri" w:hAnsi="Calibri" w:cs="Calibri"/>
        </w:rPr>
        <w:t> </w:t>
      </w:r>
    </w:p>
    <w:p w14:paraId="2562D2C0" w14:textId="77777777" w:rsidR="008F2B1B" w:rsidRPr="008F2B1B" w:rsidRDefault="008F2B1B" w:rsidP="008F2B1B">
      <w:pPr>
        <w:spacing w:line="240" w:lineRule="auto"/>
        <w:jc w:val="both"/>
        <w:rPr>
          <w:rFonts w:ascii="Calibri" w:eastAsia="Calibri" w:hAnsi="Calibri" w:cs="Calibri"/>
        </w:rPr>
      </w:pPr>
      <w:r w:rsidRPr="008F2B1B">
        <w:rPr>
          <w:rFonts w:ascii="Calibri" w:eastAsia="Calibri" w:hAnsi="Calibri" w:cs="Calibri"/>
        </w:rPr>
        <w:t>The school will monitor punctuality to morning registration and contact parents half-termly where issues persist </w:t>
      </w:r>
      <w:proofErr w:type="gramStart"/>
      <w:r w:rsidRPr="008F2B1B">
        <w:rPr>
          <w:rFonts w:ascii="Calibri" w:eastAsia="Calibri" w:hAnsi="Calibri" w:cs="Calibri"/>
        </w:rPr>
        <w:t>in order to</w:t>
      </w:r>
      <w:proofErr w:type="gramEnd"/>
      <w:r w:rsidRPr="008F2B1B">
        <w:rPr>
          <w:rFonts w:ascii="Calibri" w:eastAsia="Calibri" w:hAnsi="Calibri" w:cs="Calibri"/>
        </w:rPr>
        <w:t> address issues leading to repeated lateness to school. Persistent lateness may be addressed using the formal attendance procedures as set out further in this policy. </w:t>
      </w:r>
    </w:p>
    <w:p w14:paraId="174E62C3" w14:textId="77777777" w:rsidR="008F2B1B" w:rsidRDefault="008F2B1B">
      <w:pPr>
        <w:spacing w:line="240" w:lineRule="auto"/>
        <w:jc w:val="both"/>
        <w:rPr>
          <w:rFonts w:ascii="Calibri" w:eastAsia="Calibri" w:hAnsi="Calibri" w:cs="Calibri"/>
        </w:rPr>
      </w:pPr>
    </w:p>
    <w:p w14:paraId="4436B676" w14:textId="77777777" w:rsidR="00967360" w:rsidRDefault="00967360">
      <w:pPr>
        <w:spacing w:line="240" w:lineRule="auto"/>
        <w:jc w:val="both"/>
        <w:rPr>
          <w:rFonts w:ascii="Calibri" w:eastAsia="Calibri" w:hAnsi="Calibri" w:cs="Calibri"/>
        </w:rPr>
      </w:pPr>
    </w:p>
    <w:p w14:paraId="0202A284"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Appointments during the day</w:t>
      </w:r>
    </w:p>
    <w:p w14:paraId="3A2146AB" w14:textId="77777777" w:rsidR="00967360" w:rsidRDefault="00967360">
      <w:pPr>
        <w:spacing w:line="240" w:lineRule="auto"/>
        <w:jc w:val="both"/>
        <w:rPr>
          <w:rFonts w:ascii="Calibri" w:eastAsia="Calibri" w:hAnsi="Calibri" w:cs="Calibri"/>
          <w:b/>
          <w:u w:val="single"/>
        </w:rPr>
      </w:pPr>
    </w:p>
    <w:p w14:paraId="29A0E81D" w14:textId="77777777" w:rsidR="00967360" w:rsidRDefault="001607E3">
      <w:pPr>
        <w:spacing w:line="240" w:lineRule="auto"/>
        <w:jc w:val="both"/>
        <w:rPr>
          <w:rFonts w:ascii="Calibri" w:eastAsia="Calibri" w:hAnsi="Calibri" w:cs="Calibri"/>
        </w:rPr>
      </w:pPr>
      <w:r>
        <w:rPr>
          <w:rFonts w:ascii="Calibri" w:eastAsia="Calibri" w:hAnsi="Calibri" w:cs="Calibri"/>
        </w:rPr>
        <w:t>Parents must avoid arranging appointments for their child during the day. However, if it is unavoidable, parents must notify the school of the appointment details. A child should only be taken out of school for their own appointment, not because another family member has an appointment. This includes collecting a child early so a family member can attend an appointment.</w:t>
      </w:r>
    </w:p>
    <w:p w14:paraId="1CF570C9" w14:textId="77777777" w:rsidR="00967360" w:rsidRDefault="00967360">
      <w:pPr>
        <w:spacing w:line="240" w:lineRule="auto"/>
        <w:jc w:val="both"/>
        <w:rPr>
          <w:rFonts w:ascii="Calibri" w:eastAsia="Calibri" w:hAnsi="Calibri" w:cs="Calibri"/>
        </w:rPr>
      </w:pPr>
    </w:p>
    <w:p w14:paraId="0EF4971B"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Pupils with medical needs and/ or SEND</w:t>
      </w:r>
    </w:p>
    <w:p w14:paraId="5855903E" w14:textId="77777777" w:rsidR="00967360" w:rsidRDefault="00967360">
      <w:pPr>
        <w:spacing w:line="240" w:lineRule="auto"/>
        <w:jc w:val="both"/>
        <w:rPr>
          <w:rFonts w:ascii="Calibri" w:eastAsia="Calibri" w:hAnsi="Calibri" w:cs="Calibri"/>
          <w:b/>
          <w:u w:val="single"/>
        </w:rPr>
      </w:pPr>
    </w:p>
    <w:p w14:paraId="658B8585"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Initio Learning Trust understands that some pupils face greater barriers to attendance than their peers. These can include pupils who suffer from long term medical conditions or who have special educational needs and disabilities. However, their right to an education is the same as any other pupil and therefore our attendance ambition for these pupils will be the same as they are for any other pupil. </w:t>
      </w:r>
    </w:p>
    <w:p w14:paraId="348E27D8" w14:textId="77777777" w:rsidR="00967360" w:rsidRDefault="00967360">
      <w:pPr>
        <w:spacing w:line="240" w:lineRule="auto"/>
        <w:jc w:val="both"/>
        <w:rPr>
          <w:rFonts w:ascii="Calibri" w:eastAsia="Calibri" w:hAnsi="Calibri" w:cs="Calibri"/>
        </w:rPr>
      </w:pPr>
    </w:p>
    <w:p w14:paraId="4C9B4BDB" w14:textId="77777777" w:rsidR="00967360" w:rsidRDefault="001607E3">
      <w:pPr>
        <w:spacing w:line="240" w:lineRule="auto"/>
        <w:jc w:val="both"/>
        <w:rPr>
          <w:rFonts w:ascii="Calibri" w:eastAsia="Calibri" w:hAnsi="Calibri" w:cs="Calibri"/>
        </w:rPr>
      </w:pPr>
      <w:r>
        <w:rPr>
          <w:rFonts w:ascii="Calibri" w:eastAsia="Calibri" w:hAnsi="Calibri" w:cs="Calibri"/>
        </w:rPr>
        <w:lastRenderedPageBreak/>
        <w:t xml:space="preserve">Although our ambitions are the same for all pupils, we are mindful of the unique barriers that these pupils may </w:t>
      </w:r>
      <w:proofErr w:type="gramStart"/>
      <w:r>
        <w:rPr>
          <w:rFonts w:ascii="Calibri" w:eastAsia="Calibri" w:hAnsi="Calibri" w:cs="Calibri"/>
        </w:rPr>
        <w:t>face</w:t>
      </w:r>
      <w:proofErr w:type="gramEnd"/>
      <w:r>
        <w:rPr>
          <w:rFonts w:ascii="Calibri" w:eastAsia="Calibri" w:hAnsi="Calibri" w:cs="Calibri"/>
        </w:rPr>
        <w:t xml:space="preserve"> and we are committed to putting support in place where necessary to help them access full time education. </w:t>
      </w:r>
    </w:p>
    <w:p w14:paraId="7CB9E7D9" w14:textId="77777777" w:rsidR="00967360" w:rsidRDefault="00967360">
      <w:pPr>
        <w:spacing w:line="240" w:lineRule="auto"/>
        <w:jc w:val="both"/>
        <w:rPr>
          <w:rFonts w:ascii="Calibri" w:eastAsia="Calibri" w:hAnsi="Calibri" w:cs="Calibri"/>
        </w:rPr>
      </w:pPr>
    </w:p>
    <w:p w14:paraId="03006121" w14:textId="282D5AB0" w:rsidR="00967360" w:rsidRDefault="001607E3">
      <w:pPr>
        <w:spacing w:line="240" w:lineRule="auto"/>
        <w:jc w:val="both"/>
        <w:rPr>
          <w:rFonts w:ascii="Calibri" w:eastAsia="Calibri" w:hAnsi="Calibri" w:cs="Calibri"/>
        </w:rPr>
      </w:pPr>
      <w:r>
        <w:rPr>
          <w:rFonts w:ascii="Calibri" w:eastAsia="Calibri" w:hAnsi="Calibri" w:cs="Calibri"/>
        </w:rPr>
        <w:t xml:space="preserve">Parents of pupils with medical needs and / or SEND who are struggling to attend school should contact the school </w:t>
      </w:r>
      <w:r w:rsidR="008F2B1B">
        <w:rPr>
          <w:rFonts w:ascii="Calibri" w:eastAsia="Calibri" w:hAnsi="Calibri" w:cs="Calibri"/>
          <w:b/>
        </w:rPr>
        <w:t>SENDCO Mrs Laura Cornish</w:t>
      </w:r>
      <w:r>
        <w:rPr>
          <w:rFonts w:ascii="Calibri" w:eastAsia="Calibri" w:hAnsi="Calibri" w:cs="Calibri"/>
        </w:rPr>
        <w:t xml:space="preserve"> as soon as they can </w:t>
      </w:r>
      <w:proofErr w:type="gramStart"/>
      <w:r>
        <w:rPr>
          <w:rFonts w:ascii="Calibri" w:eastAsia="Calibri" w:hAnsi="Calibri" w:cs="Calibri"/>
        </w:rPr>
        <w:t>in order for</w:t>
      </w:r>
      <w:proofErr w:type="gramEnd"/>
      <w:r>
        <w:rPr>
          <w:rFonts w:ascii="Calibri" w:eastAsia="Calibri" w:hAnsi="Calibri" w:cs="Calibri"/>
        </w:rPr>
        <w:t xml:space="preserve"> the school to understand the support required. This could include making reasonable adjustments or having Individual Healthcare Plans (IHCP) with Medical Absence Plans (MAP). In some cases, advice and support may be sought from external partners such as health services. Our work with families in these instances is crucial to ensuring specific support approaches, including supporting home routines and encouraging external professionals to schedule appointments outside of the</w:t>
      </w:r>
      <w:r>
        <w:rPr>
          <w:rFonts w:ascii="Calibri" w:eastAsia="Calibri" w:hAnsi="Calibri" w:cs="Calibri"/>
        </w:rPr>
        <w:t xml:space="preserve"> school day.  </w:t>
      </w:r>
    </w:p>
    <w:p w14:paraId="409AD4AD" w14:textId="77777777" w:rsidR="00967360" w:rsidRDefault="00967360">
      <w:pPr>
        <w:spacing w:line="240" w:lineRule="auto"/>
        <w:jc w:val="both"/>
        <w:rPr>
          <w:rFonts w:ascii="Calibri" w:eastAsia="Calibri" w:hAnsi="Calibri" w:cs="Calibri"/>
        </w:rPr>
      </w:pPr>
    </w:p>
    <w:p w14:paraId="0EDDD8B4" w14:textId="77777777" w:rsidR="00967360" w:rsidRDefault="001607E3">
      <w:pPr>
        <w:spacing w:line="240" w:lineRule="auto"/>
        <w:jc w:val="both"/>
        <w:rPr>
          <w:rFonts w:ascii="Calibri" w:eastAsia="Calibri" w:hAnsi="Calibri" w:cs="Calibri"/>
        </w:rPr>
      </w:pPr>
      <w:r>
        <w:rPr>
          <w:rFonts w:ascii="Calibri" w:eastAsia="Calibri" w:hAnsi="Calibri" w:cs="Calibri"/>
        </w:rPr>
        <w:t>Schools will complete sickness returns to the Local Authority for pupils of compulsory school age who have been recorded with code I (illness) and who the school has reasonable grounds to believe will miss 15 days consecutively or cumulatively because of sickness. This is to help the school and local authority to agree any provision needed to ensure continuity of education for pupils who cannot attend because of health needs, in line with the statutory guidance.</w:t>
      </w:r>
    </w:p>
    <w:p w14:paraId="6FCF326D" w14:textId="77777777" w:rsidR="00967360" w:rsidRDefault="00967360">
      <w:pPr>
        <w:spacing w:line="240" w:lineRule="auto"/>
        <w:jc w:val="both"/>
        <w:rPr>
          <w:rFonts w:ascii="Calibri" w:eastAsia="Calibri" w:hAnsi="Calibri" w:cs="Calibri"/>
        </w:rPr>
      </w:pPr>
    </w:p>
    <w:p w14:paraId="7ACE72E9" w14:textId="0B060058" w:rsidR="00967360" w:rsidRDefault="001607E3">
      <w:pPr>
        <w:spacing w:line="240" w:lineRule="auto"/>
        <w:jc w:val="both"/>
        <w:rPr>
          <w:rFonts w:ascii="Calibri" w:eastAsia="Calibri" w:hAnsi="Calibri" w:cs="Calibri"/>
        </w:rPr>
      </w:pPr>
      <w:r>
        <w:rPr>
          <w:rFonts w:ascii="Calibri" w:eastAsia="Calibri" w:hAnsi="Calibri" w:cs="Calibri"/>
        </w:rPr>
        <w:t xml:space="preserve">For families suggesting part time attendance, please see the section on </w:t>
      </w:r>
      <w:r w:rsidR="008F2B1B">
        <w:rPr>
          <w:rFonts w:ascii="Calibri" w:eastAsia="Calibri" w:hAnsi="Calibri" w:cs="Calibri"/>
        </w:rPr>
        <w:t>reduced</w:t>
      </w:r>
      <w:r>
        <w:rPr>
          <w:rFonts w:ascii="Calibri" w:eastAsia="Calibri" w:hAnsi="Calibri" w:cs="Calibri"/>
        </w:rPr>
        <w:t xml:space="preserve"> timetables. </w:t>
      </w:r>
    </w:p>
    <w:p w14:paraId="5D1B4376" w14:textId="77777777" w:rsidR="00967360" w:rsidRDefault="00967360">
      <w:pPr>
        <w:spacing w:line="240" w:lineRule="auto"/>
        <w:jc w:val="both"/>
        <w:rPr>
          <w:rFonts w:ascii="Calibri" w:eastAsia="Calibri" w:hAnsi="Calibri" w:cs="Calibri"/>
          <w:b/>
          <w:u w:val="single"/>
        </w:rPr>
      </w:pPr>
    </w:p>
    <w:p w14:paraId="79F7F894"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Where the school is not notified of an absence</w:t>
      </w:r>
    </w:p>
    <w:p w14:paraId="3908497E" w14:textId="77777777" w:rsidR="00967360" w:rsidRDefault="00967360">
      <w:pPr>
        <w:spacing w:line="240" w:lineRule="auto"/>
        <w:jc w:val="both"/>
        <w:rPr>
          <w:rFonts w:ascii="Calibri" w:eastAsia="Calibri" w:hAnsi="Calibri" w:cs="Calibri"/>
          <w:b/>
        </w:rPr>
      </w:pPr>
    </w:p>
    <w:p w14:paraId="0DF826D7" w14:textId="77777777" w:rsidR="00967360" w:rsidRDefault="001607E3">
      <w:pPr>
        <w:spacing w:line="240" w:lineRule="auto"/>
        <w:jc w:val="both"/>
        <w:rPr>
          <w:rFonts w:ascii="Calibri" w:eastAsia="Calibri" w:hAnsi="Calibri" w:cs="Calibri"/>
          <w:b/>
        </w:rPr>
      </w:pPr>
      <w:r>
        <w:rPr>
          <w:rFonts w:ascii="Calibri" w:eastAsia="Calibri" w:hAnsi="Calibri" w:cs="Calibri"/>
          <w:b/>
        </w:rPr>
        <w:t xml:space="preserve">Pupil safety is the priority for the systems in place to follow up on </w:t>
      </w:r>
      <w:proofErr w:type="spellStart"/>
      <w:r>
        <w:rPr>
          <w:rFonts w:ascii="Calibri" w:eastAsia="Calibri" w:hAnsi="Calibri" w:cs="Calibri"/>
          <w:b/>
        </w:rPr>
        <w:t>non notified</w:t>
      </w:r>
      <w:proofErr w:type="spellEnd"/>
      <w:r>
        <w:rPr>
          <w:rFonts w:ascii="Calibri" w:eastAsia="Calibri" w:hAnsi="Calibri" w:cs="Calibri"/>
          <w:b/>
        </w:rPr>
        <w:t xml:space="preserve"> absences.  </w:t>
      </w:r>
    </w:p>
    <w:p w14:paraId="03F6C533" w14:textId="77777777" w:rsidR="00967360" w:rsidRDefault="00967360">
      <w:pPr>
        <w:spacing w:line="240" w:lineRule="auto"/>
        <w:jc w:val="both"/>
        <w:rPr>
          <w:rFonts w:ascii="Calibri" w:eastAsia="Calibri" w:hAnsi="Calibri" w:cs="Calibri"/>
        </w:rPr>
      </w:pPr>
    </w:p>
    <w:p w14:paraId="2CF7E6C2"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Schools will use their knowledge of families to identify pupils who may be more vulnerable when absent and these families will be contacted first. These pupils will be communicated to staff so that all can be aware of their additional vulnerability pertaining to absence / punctuality. </w:t>
      </w:r>
    </w:p>
    <w:p w14:paraId="3D5C60EA" w14:textId="77777777" w:rsidR="00967360" w:rsidRDefault="001607E3">
      <w:pPr>
        <w:spacing w:line="240" w:lineRule="auto"/>
        <w:jc w:val="both"/>
        <w:rPr>
          <w:rFonts w:ascii="Calibri" w:eastAsia="Calibri" w:hAnsi="Calibri" w:cs="Calibri"/>
        </w:rPr>
      </w:pPr>
      <w:r>
        <w:rPr>
          <w:rFonts w:ascii="Calibri" w:eastAsia="Calibri" w:hAnsi="Calibri" w:cs="Calibri"/>
        </w:rPr>
        <w:t>Process for following up on unexplained absence:</w:t>
      </w:r>
    </w:p>
    <w:p w14:paraId="1BFED2F1" w14:textId="77777777" w:rsidR="00967360" w:rsidRDefault="001607E3">
      <w:pPr>
        <w:numPr>
          <w:ilvl w:val="0"/>
          <w:numId w:val="5"/>
        </w:numPr>
        <w:spacing w:line="240" w:lineRule="auto"/>
        <w:jc w:val="both"/>
        <w:rPr>
          <w:rFonts w:ascii="Calibri" w:eastAsia="Calibri" w:hAnsi="Calibri" w:cs="Calibri"/>
        </w:rPr>
      </w:pPr>
      <w:r>
        <w:rPr>
          <w:rFonts w:ascii="Calibri" w:eastAsia="Calibri" w:hAnsi="Calibri" w:cs="Calibri"/>
        </w:rPr>
        <w:t xml:space="preserve">Parents will be informed of their child’s absence and asked to contact the school using a text message.  </w:t>
      </w:r>
    </w:p>
    <w:p w14:paraId="19EF2A8A" w14:textId="2B0ACA1C" w:rsidR="00967360" w:rsidRDefault="001607E3">
      <w:pPr>
        <w:numPr>
          <w:ilvl w:val="0"/>
          <w:numId w:val="5"/>
        </w:numPr>
        <w:spacing w:line="240" w:lineRule="auto"/>
        <w:jc w:val="both"/>
        <w:rPr>
          <w:rFonts w:ascii="Calibri" w:eastAsia="Calibri" w:hAnsi="Calibri" w:cs="Calibri"/>
        </w:rPr>
      </w:pPr>
      <w:r>
        <w:rPr>
          <w:rFonts w:ascii="Calibri" w:eastAsia="Calibri" w:hAnsi="Calibri" w:cs="Calibri"/>
        </w:rPr>
        <w:t xml:space="preserve">If no contact is received by the school by </w:t>
      </w:r>
      <w:r w:rsidR="00305DB7">
        <w:rPr>
          <w:rFonts w:ascii="Calibri" w:eastAsia="Calibri" w:hAnsi="Calibri" w:cs="Calibri"/>
        </w:rPr>
        <w:t>10:30am</w:t>
      </w:r>
      <w:r>
        <w:rPr>
          <w:rFonts w:ascii="Calibri" w:eastAsia="Calibri" w:hAnsi="Calibri" w:cs="Calibri"/>
        </w:rPr>
        <w:t xml:space="preserve">, a phone call will be made to the primary contact detailed on the pupil’s files. </w:t>
      </w:r>
    </w:p>
    <w:p w14:paraId="073FB273" w14:textId="77777777" w:rsidR="00967360" w:rsidRDefault="001607E3">
      <w:pPr>
        <w:numPr>
          <w:ilvl w:val="0"/>
          <w:numId w:val="5"/>
        </w:numPr>
        <w:spacing w:line="240" w:lineRule="auto"/>
        <w:jc w:val="both"/>
        <w:rPr>
          <w:rFonts w:ascii="Calibri" w:eastAsia="Calibri" w:hAnsi="Calibri" w:cs="Calibri"/>
        </w:rPr>
      </w:pPr>
      <w:r>
        <w:rPr>
          <w:rFonts w:ascii="Calibri" w:eastAsia="Calibri" w:hAnsi="Calibri" w:cs="Calibri"/>
        </w:rPr>
        <w:t xml:space="preserve">If there is no answer, contact will be attempted with other contacts detailed on the pupil’s file. </w:t>
      </w:r>
    </w:p>
    <w:p w14:paraId="31AD8FBD" w14:textId="6D6E45A3" w:rsidR="00967360" w:rsidRDefault="001607E3">
      <w:pPr>
        <w:numPr>
          <w:ilvl w:val="0"/>
          <w:numId w:val="5"/>
        </w:numPr>
        <w:spacing w:line="240" w:lineRule="auto"/>
        <w:jc w:val="both"/>
        <w:rPr>
          <w:rFonts w:ascii="Calibri" w:eastAsia="Calibri" w:hAnsi="Calibri" w:cs="Calibri"/>
        </w:rPr>
      </w:pPr>
      <w:r>
        <w:rPr>
          <w:rFonts w:ascii="Calibri" w:eastAsia="Calibri" w:hAnsi="Calibri" w:cs="Calibri"/>
        </w:rPr>
        <w:t xml:space="preserve">If no contact can be made by </w:t>
      </w:r>
      <w:r w:rsidR="00305DB7">
        <w:rPr>
          <w:rFonts w:ascii="Calibri" w:eastAsia="Calibri" w:hAnsi="Calibri" w:cs="Calibri"/>
        </w:rPr>
        <w:t>11:00am</w:t>
      </w:r>
      <w:r>
        <w:rPr>
          <w:rFonts w:ascii="Calibri" w:eastAsia="Calibri" w:hAnsi="Calibri" w:cs="Calibri"/>
        </w:rPr>
        <w:t xml:space="preserve"> the school will take every reasonable step to satisfy themselves that the pupil is safe.  </w:t>
      </w:r>
    </w:p>
    <w:p w14:paraId="6A7014B5" w14:textId="77777777" w:rsidR="00967360" w:rsidRDefault="001607E3">
      <w:pPr>
        <w:spacing w:line="240" w:lineRule="auto"/>
        <w:ind w:left="720"/>
        <w:jc w:val="both"/>
        <w:rPr>
          <w:rFonts w:ascii="Calibri" w:eastAsia="Calibri" w:hAnsi="Calibri" w:cs="Calibri"/>
        </w:rPr>
      </w:pPr>
      <w:r>
        <w:rPr>
          <w:rFonts w:ascii="Calibri" w:eastAsia="Calibri" w:hAnsi="Calibri" w:cs="Calibri"/>
        </w:rPr>
        <w:t>This may include:</w:t>
      </w:r>
      <w:r>
        <w:rPr>
          <w:rFonts w:ascii="Calibri" w:eastAsia="Calibri" w:hAnsi="Calibri" w:cs="Calibri"/>
          <w:i/>
        </w:rPr>
        <w:t xml:space="preserve"> *list not exhaustive</w:t>
      </w:r>
      <w:r>
        <w:rPr>
          <w:rFonts w:ascii="Calibri" w:eastAsia="Calibri" w:hAnsi="Calibri" w:cs="Calibri"/>
        </w:rPr>
        <w:t xml:space="preserve"> </w:t>
      </w:r>
    </w:p>
    <w:p w14:paraId="68D755CB" w14:textId="77777777" w:rsidR="00967360" w:rsidRDefault="001607E3">
      <w:pPr>
        <w:spacing w:line="240" w:lineRule="auto"/>
        <w:ind w:left="1440"/>
        <w:jc w:val="both"/>
        <w:rPr>
          <w:rFonts w:ascii="Calibri" w:eastAsia="Calibri" w:hAnsi="Calibri" w:cs="Calibri"/>
        </w:rPr>
      </w:pPr>
      <w:r>
        <w:rPr>
          <w:rFonts w:ascii="Calibri" w:eastAsia="Calibri" w:hAnsi="Calibri" w:cs="Calibri"/>
        </w:rPr>
        <w:t xml:space="preserve">-contacting sibling’s schools </w:t>
      </w:r>
    </w:p>
    <w:p w14:paraId="2803381F" w14:textId="77777777" w:rsidR="00967360" w:rsidRDefault="001607E3">
      <w:pPr>
        <w:spacing w:line="240" w:lineRule="auto"/>
        <w:ind w:left="1440"/>
        <w:jc w:val="both"/>
        <w:rPr>
          <w:rFonts w:ascii="Calibri" w:eastAsia="Calibri" w:hAnsi="Calibri" w:cs="Calibri"/>
        </w:rPr>
      </w:pPr>
      <w:r>
        <w:rPr>
          <w:rFonts w:ascii="Calibri" w:eastAsia="Calibri" w:hAnsi="Calibri" w:cs="Calibri"/>
        </w:rPr>
        <w:t xml:space="preserve">-contacting Social Care / Early Help if a worker is involved with the family, </w:t>
      </w:r>
    </w:p>
    <w:p w14:paraId="1E8CBBE7" w14:textId="77777777" w:rsidR="00967360" w:rsidRDefault="001607E3">
      <w:pPr>
        <w:spacing w:line="240" w:lineRule="auto"/>
        <w:ind w:left="1440"/>
        <w:jc w:val="both"/>
        <w:rPr>
          <w:rFonts w:ascii="Calibri" w:eastAsia="Calibri" w:hAnsi="Calibri" w:cs="Calibri"/>
        </w:rPr>
      </w:pPr>
      <w:r>
        <w:rPr>
          <w:rFonts w:ascii="Calibri" w:eastAsia="Calibri" w:hAnsi="Calibri" w:cs="Calibri"/>
        </w:rPr>
        <w:t>-making a home visit,</w:t>
      </w:r>
    </w:p>
    <w:p w14:paraId="18116111" w14:textId="77777777" w:rsidR="00967360" w:rsidRDefault="001607E3">
      <w:pPr>
        <w:spacing w:line="240" w:lineRule="auto"/>
        <w:ind w:left="1440"/>
        <w:jc w:val="both"/>
        <w:rPr>
          <w:rFonts w:ascii="Calibri" w:eastAsia="Calibri" w:hAnsi="Calibri" w:cs="Calibri"/>
        </w:rPr>
      </w:pPr>
      <w:r>
        <w:rPr>
          <w:rFonts w:ascii="Calibri" w:eastAsia="Calibri" w:hAnsi="Calibri" w:cs="Calibri"/>
        </w:rPr>
        <w:t xml:space="preserve">-in some cases, informing the police. </w:t>
      </w:r>
    </w:p>
    <w:p w14:paraId="6DC57BFA" w14:textId="1D51DC58" w:rsidR="00967360" w:rsidRDefault="001607E3">
      <w:pPr>
        <w:numPr>
          <w:ilvl w:val="0"/>
          <w:numId w:val="5"/>
        </w:numPr>
        <w:spacing w:line="240" w:lineRule="auto"/>
        <w:jc w:val="both"/>
        <w:rPr>
          <w:rFonts w:ascii="Calibri" w:eastAsia="Calibri" w:hAnsi="Calibri" w:cs="Calibri"/>
        </w:rPr>
      </w:pPr>
      <w:r>
        <w:rPr>
          <w:rFonts w:ascii="Calibri" w:eastAsia="Calibri" w:hAnsi="Calibri" w:cs="Calibri"/>
        </w:rPr>
        <w:t xml:space="preserve">The school should be satisfied with every absent child’s safety by </w:t>
      </w:r>
      <w:r w:rsidR="00305DB7" w:rsidRPr="00305DB7">
        <w:rPr>
          <w:rFonts w:ascii="Calibri" w:eastAsia="Calibri" w:hAnsi="Calibri" w:cs="Calibri"/>
        </w:rPr>
        <w:t>11:30am</w:t>
      </w:r>
      <w:r w:rsidRPr="00305DB7">
        <w:rPr>
          <w:rFonts w:ascii="Calibri" w:eastAsia="Calibri" w:hAnsi="Calibri" w:cs="Calibri"/>
        </w:rPr>
        <w:t xml:space="preserve"> </w:t>
      </w:r>
      <w:r>
        <w:rPr>
          <w:rFonts w:ascii="Calibri" w:eastAsia="Calibri" w:hAnsi="Calibri" w:cs="Calibri"/>
        </w:rPr>
        <w:t>at the latest.</w:t>
      </w:r>
    </w:p>
    <w:p w14:paraId="4C320581" w14:textId="77777777" w:rsidR="00967360" w:rsidRDefault="00967360">
      <w:pPr>
        <w:spacing w:line="240" w:lineRule="auto"/>
        <w:jc w:val="both"/>
        <w:rPr>
          <w:rFonts w:ascii="Calibri" w:eastAsia="Calibri" w:hAnsi="Calibri" w:cs="Calibri"/>
        </w:rPr>
      </w:pPr>
    </w:p>
    <w:p w14:paraId="3609FE0E" w14:textId="77777777" w:rsidR="00967360" w:rsidRDefault="001607E3">
      <w:pPr>
        <w:spacing w:line="240" w:lineRule="auto"/>
        <w:jc w:val="both"/>
        <w:rPr>
          <w:rFonts w:ascii="Calibri" w:eastAsia="Calibri" w:hAnsi="Calibri" w:cs="Calibri"/>
        </w:rPr>
      </w:pPr>
      <w:r>
        <w:rPr>
          <w:rFonts w:ascii="Calibri" w:eastAsia="Calibri" w:hAnsi="Calibri" w:cs="Calibri"/>
        </w:rPr>
        <w:t>The school will hold a record of pupils that they deem to be additionally vulnerable when not in school, which could include knowledge of mental health difficulties either for the pupil or their family, child protection concerns or medical needs, amongst others. The school will also produce a flow chart that details the process, including timings, for following up on unexplained absences to ensure every pupil’s safety.</w:t>
      </w:r>
    </w:p>
    <w:p w14:paraId="386430E9" w14:textId="77777777" w:rsidR="00967360" w:rsidRDefault="00967360">
      <w:pPr>
        <w:spacing w:line="240" w:lineRule="auto"/>
        <w:jc w:val="both"/>
        <w:rPr>
          <w:rFonts w:ascii="Calibri" w:eastAsia="Calibri" w:hAnsi="Calibri" w:cs="Calibri"/>
          <w:i/>
          <w:highlight w:val="yellow"/>
        </w:rPr>
      </w:pPr>
    </w:p>
    <w:p w14:paraId="76B51B9B"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Absence thresholds</w:t>
      </w:r>
    </w:p>
    <w:p w14:paraId="1CF0F5A8" w14:textId="77777777" w:rsidR="00967360" w:rsidRDefault="00967360">
      <w:pPr>
        <w:spacing w:line="240" w:lineRule="auto"/>
        <w:jc w:val="both"/>
        <w:rPr>
          <w:rFonts w:ascii="Calibri" w:eastAsia="Calibri" w:hAnsi="Calibri" w:cs="Calibri"/>
          <w:b/>
          <w:u w:val="single"/>
        </w:rPr>
      </w:pPr>
    </w:p>
    <w:p w14:paraId="630CFAAE" w14:textId="77777777" w:rsidR="00967360" w:rsidRDefault="001607E3">
      <w:pPr>
        <w:spacing w:line="240" w:lineRule="auto"/>
        <w:jc w:val="both"/>
        <w:rPr>
          <w:rFonts w:ascii="Calibri" w:eastAsia="Calibri" w:hAnsi="Calibri" w:cs="Calibri"/>
        </w:rPr>
      </w:pPr>
      <w:r>
        <w:rPr>
          <w:rFonts w:ascii="Calibri" w:eastAsia="Calibri" w:hAnsi="Calibri" w:cs="Calibri"/>
        </w:rPr>
        <w:lastRenderedPageBreak/>
        <w:t>All families will receive a letter at the beginning of the school year summarising the school’s expectations for attendance and punctuality; how the school is promoting and incentivising good attendance and punctuality and the process for reporting absence and requesting leaves or absence. This policy will also be available on the school's website as well as being sent home at least annually or on update.</w:t>
      </w:r>
    </w:p>
    <w:p w14:paraId="03F9DE73" w14:textId="77777777" w:rsidR="00967360" w:rsidRDefault="00967360">
      <w:pPr>
        <w:spacing w:line="240" w:lineRule="auto"/>
        <w:jc w:val="both"/>
        <w:rPr>
          <w:rFonts w:ascii="Calibri" w:eastAsia="Calibri" w:hAnsi="Calibri" w:cs="Calibri"/>
        </w:rPr>
      </w:pPr>
    </w:p>
    <w:p w14:paraId="23D79136" w14:textId="77777777" w:rsidR="00967360" w:rsidRDefault="001607E3">
      <w:pPr>
        <w:spacing w:line="240" w:lineRule="auto"/>
        <w:jc w:val="both"/>
        <w:rPr>
          <w:rFonts w:ascii="Calibri" w:eastAsia="Calibri" w:hAnsi="Calibri" w:cs="Calibri"/>
        </w:rPr>
      </w:pPr>
      <w:r>
        <w:rPr>
          <w:rFonts w:ascii="Calibri" w:eastAsia="Calibri" w:hAnsi="Calibri" w:cs="Calibri"/>
        </w:rPr>
        <w:t>There is a tiered system to respond to low and/or falling attendance levels.  These figures expressed as % attendance levels are intended as a guide. However, a decision may be made to intervene earlier at any stage if there is particular concern about a child’s attendance. These letters are sent as a pupil hits a threshold and will detail how many days the pupil has already lost from their education.</w:t>
      </w:r>
    </w:p>
    <w:p w14:paraId="1FEA7745" w14:textId="77777777" w:rsidR="00967360" w:rsidRDefault="00967360">
      <w:pPr>
        <w:spacing w:line="240" w:lineRule="auto"/>
        <w:jc w:val="both"/>
        <w:rPr>
          <w:rFonts w:ascii="Calibri" w:eastAsia="Calibri" w:hAnsi="Calibri" w:cs="Calibri"/>
        </w:rPr>
      </w:pPr>
    </w:p>
    <w:tbl>
      <w:tblPr>
        <w:tblStyle w:val="affff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967360" w14:paraId="3741AF77" w14:textId="77777777">
        <w:tc>
          <w:tcPr>
            <w:tcW w:w="1815" w:type="dxa"/>
            <w:tcMar>
              <w:top w:w="100" w:type="dxa"/>
              <w:left w:w="100" w:type="dxa"/>
              <w:bottom w:w="100" w:type="dxa"/>
              <w:right w:w="100" w:type="dxa"/>
            </w:tcMar>
          </w:tcPr>
          <w:p w14:paraId="00EE63D1" w14:textId="77777777" w:rsidR="00967360" w:rsidRDefault="001607E3">
            <w:pPr>
              <w:jc w:val="both"/>
              <w:rPr>
                <w:rFonts w:ascii="Calibri" w:eastAsia="Calibri" w:hAnsi="Calibri" w:cs="Calibri"/>
              </w:rPr>
            </w:pPr>
            <w:r>
              <w:rPr>
                <w:rFonts w:ascii="Calibri" w:eastAsia="Calibri" w:hAnsi="Calibri" w:cs="Calibri"/>
                <w:b/>
              </w:rPr>
              <w:t>Attendance below 95%</w:t>
            </w:r>
            <w:r>
              <w:rPr>
                <w:rFonts w:ascii="Calibri" w:eastAsia="Calibri" w:hAnsi="Calibri" w:cs="Calibri"/>
              </w:rPr>
              <w:t>:</w:t>
            </w:r>
          </w:p>
          <w:p w14:paraId="547802EB" w14:textId="77777777" w:rsidR="00967360" w:rsidRDefault="00967360">
            <w:pPr>
              <w:jc w:val="both"/>
              <w:rPr>
                <w:rFonts w:ascii="Calibri" w:eastAsia="Calibri" w:hAnsi="Calibri" w:cs="Calibri"/>
              </w:rPr>
            </w:pPr>
          </w:p>
          <w:p w14:paraId="1B14E1D8" w14:textId="77777777" w:rsidR="00967360" w:rsidRDefault="00967360">
            <w:pPr>
              <w:widowControl w:val="0"/>
              <w:pBdr>
                <w:top w:val="nil"/>
                <w:left w:val="nil"/>
                <w:bottom w:val="nil"/>
                <w:right w:val="nil"/>
                <w:between w:val="nil"/>
              </w:pBdr>
              <w:jc w:val="both"/>
              <w:rPr>
                <w:rFonts w:ascii="Calibri" w:eastAsia="Calibri" w:hAnsi="Calibri" w:cs="Calibri"/>
                <w:b/>
              </w:rPr>
            </w:pPr>
          </w:p>
        </w:tc>
        <w:tc>
          <w:tcPr>
            <w:tcW w:w="7185" w:type="dxa"/>
            <w:tcMar>
              <w:top w:w="100" w:type="dxa"/>
              <w:left w:w="100" w:type="dxa"/>
              <w:bottom w:w="100" w:type="dxa"/>
              <w:right w:w="100" w:type="dxa"/>
            </w:tcMar>
          </w:tcPr>
          <w:p w14:paraId="0B28CCB3" w14:textId="77777777" w:rsidR="00967360" w:rsidRDefault="001607E3">
            <w:pPr>
              <w:jc w:val="both"/>
              <w:rPr>
                <w:rFonts w:ascii="Calibri" w:eastAsia="Calibri" w:hAnsi="Calibri" w:cs="Calibri"/>
                <w:b/>
                <w:sz w:val="20"/>
                <w:szCs w:val="20"/>
              </w:rPr>
            </w:pPr>
            <w:r>
              <w:rPr>
                <w:rFonts w:ascii="Calibri" w:eastAsia="Calibri" w:hAnsi="Calibri" w:cs="Calibri"/>
                <w:sz w:val="20"/>
                <w:szCs w:val="20"/>
              </w:rPr>
              <w:t>A standard letter is typically sent to any parent whose child’s attendance has dropped just below 95%. This letter is for information – it notifies the parent of this attendance level and explains that the school will continue to monitor the child’s attendance. Where the cause for a child’s attendance dropping below 95% is very specific and clearly known and evidenced to the school, we may decide that such a letter is not required or appropriate. For example, where a child has had a known and confirmed medi</w:t>
            </w:r>
            <w:r>
              <w:rPr>
                <w:rFonts w:ascii="Calibri" w:eastAsia="Calibri" w:hAnsi="Calibri" w:cs="Calibri"/>
                <w:sz w:val="20"/>
                <w:szCs w:val="20"/>
              </w:rPr>
              <w:t xml:space="preserve">cal issue and where this is the only substantial cause for the lower attendance. In such circumstances, the child’s attendance will be closely monitored – further reduction in attendance may prompt this initial letter, without the need to wait for the next formal half- termly audit. </w:t>
            </w:r>
          </w:p>
        </w:tc>
      </w:tr>
      <w:tr w:rsidR="00967360" w14:paraId="48A32BAB" w14:textId="77777777">
        <w:trPr>
          <w:trHeight w:val="1085"/>
        </w:trPr>
        <w:tc>
          <w:tcPr>
            <w:tcW w:w="1815" w:type="dxa"/>
            <w:tcMar>
              <w:top w:w="100" w:type="dxa"/>
              <w:left w:w="100" w:type="dxa"/>
              <w:bottom w:w="100" w:type="dxa"/>
              <w:right w:w="100" w:type="dxa"/>
            </w:tcMar>
          </w:tcPr>
          <w:p w14:paraId="6DF54A29" w14:textId="77777777" w:rsidR="00967360" w:rsidRDefault="001607E3">
            <w:pPr>
              <w:rPr>
                <w:rFonts w:ascii="Calibri" w:eastAsia="Calibri" w:hAnsi="Calibri" w:cs="Calibri"/>
                <w:b/>
              </w:rPr>
            </w:pPr>
            <w:r>
              <w:rPr>
                <w:rFonts w:ascii="Calibri" w:eastAsia="Calibri" w:hAnsi="Calibri" w:cs="Calibri"/>
                <w:b/>
              </w:rPr>
              <w:t>Attendance between 90% and 94%</w:t>
            </w:r>
          </w:p>
          <w:p w14:paraId="762AF03E" w14:textId="77777777" w:rsidR="00967360" w:rsidRDefault="00967360">
            <w:pPr>
              <w:rPr>
                <w:rFonts w:ascii="Calibri" w:eastAsia="Calibri" w:hAnsi="Calibri" w:cs="Calibri"/>
                <w:b/>
              </w:rPr>
            </w:pPr>
          </w:p>
        </w:tc>
        <w:tc>
          <w:tcPr>
            <w:tcW w:w="7185" w:type="dxa"/>
            <w:tcMar>
              <w:top w:w="100" w:type="dxa"/>
              <w:left w:w="100" w:type="dxa"/>
              <w:bottom w:w="100" w:type="dxa"/>
              <w:right w:w="100" w:type="dxa"/>
            </w:tcMar>
          </w:tcPr>
          <w:p w14:paraId="684F6359" w14:textId="77777777" w:rsidR="00967360" w:rsidRDefault="001607E3">
            <w:pPr>
              <w:jc w:val="both"/>
              <w:rPr>
                <w:rFonts w:ascii="Calibri" w:eastAsia="Calibri" w:hAnsi="Calibri" w:cs="Calibri"/>
                <w:b/>
                <w:sz w:val="20"/>
                <w:szCs w:val="20"/>
              </w:rPr>
            </w:pPr>
            <w:r>
              <w:rPr>
                <w:rFonts w:ascii="Calibri" w:eastAsia="Calibri" w:hAnsi="Calibri" w:cs="Calibri"/>
                <w:sz w:val="20"/>
                <w:szCs w:val="20"/>
              </w:rPr>
              <w:t xml:space="preserve">The standard letter described above may be used again where a child’s attendance sits at this level. This letter may be used twice in succession but if attendance remains at this level for a third time, it will be treated as for attendance which is below 90%. </w:t>
            </w:r>
          </w:p>
        </w:tc>
      </w:tr>
      <w:tr w:rsidR="00967360" w14:paraId="3B7C77C3" w14:textId="77777777">
        <w:tc>
          <w:tcPr>
            <w:tcW w:w="1815" w:type="dxa"/>
            <w:tcMar>
              <w:top w:w="100" w:type="dxa"/>
              <w:left w:w="100" w:type="dxa"/>
              <w:bottom w:w="100" w:type="dxa"/>
              <w:right w:w="100" w:type="dxa"/>
            </w:tcMar>
          </w:tcPr>
          <w:p w14:paraId="36CF0CE6" w14:textId="77777777" w:rsidR="00967360" w:rsidRDefault="001607E3">
            <w:pPr>
              <w:rPr>
                <w:rFonts w:ascii="Calibri" w:eastAsia="Calibri" w:hAnsi="Calibri" w:cs="Calibri"/>
              </w:rPr>
            </w:pPr>
            <w:r>
              <w:rPr>
                <w:rFonts w:ascii="Calibri" w:eastAsia="Calibri" w:hAnsi="Calibri" w:cs="Calibri"/>
                <w:b/>
              </w:rPr>
              <w:t>Attendance which is below 90%</w:t>
            </w:r>
          </w:p>
          <w:p w14:paraId="402E9BDC" w14:textId="77777777" w:rsidR="00967360" w:rsidRDefault="00967360">
            <w:pPr>
              <w:jc w:val="both"/>
              <w:rPr>
                <w:rFonts w:ascii="Calibri" w:eastAsia="Calibri" w:hAnsi="Calibri" w:cs="Calibri"/>
                <w:b/>
              </w:rPr>
            </w:pPr>
          </w:p>
        </w:tc>
        <w:tc>
          <w:tcPr>
            <w:tcW w:w="7185" w:type="dxa"/>
            <w:tcMar>
              <w:top w:w="100" w:type="dxa"/>
              <w:left w:w="100" w:type="dxa"/>
              <w:bottom w:w="100" w:type="dxa"/>
              <w:right w:w="100" w:type="dxa"/>
            </w:tcMar>
          </w:tcPr>
          <w:p w14:paraId="571E2BA0" w14:textId="77777777" w:rsidR="00967360" w:rsidRDefault="001607E3">
            <w:pPr>
              <w:jc w:val="both"/>
              <w:rPr>
                <w:rFonts w:ascii="Calibri" w:eastAsia="Calibri" w:hAnsi="Calibri" w:cs="Calibri"/>
                <w:b/>
                <w:sz w:val="20"/>
                <w:szCs w:val="20"/>
              </w:rPr>
            </w:pPr>
            <w:r>
              <w:rPr>
                <w:rFonts w:ascii="Calibri" w:eastAsia="Calibri" w:hAnsi="Calibri" w:cs="Calibri"/>
                <w:sz w:val="20"/>
                <w:szCs w:val="20"/>
              </w:rPr>
              <w:t>Attendance at 90% equates to 19 days absence through a year and is therefore a cause for concern. In such circumstances, parents will receive a specific letter which very clearly identifies that the attendance level is a significant cause for concern (except for in exceptional circumstances where the attendance is not a cause for concern, such as known medical conditions). Parents are usually requested to attend a meeting, the purpose of which is to explore the reasons for the child’s low attendance and agr</w:t>
            </w:r>
            <w:r>
              <w:rPr>
                <w:rFonts w:ascii="Calibri" w:eastAsia="Calibri" w:hAnsi="Calibri" w:cs="Calibri"/>
                <w:sz w:val="20"/>
                <w:szCs w:val="20"/>
              </w:rPr>
              <w:t xml:space="preserve">ee appropriate support. The content of this meeting will be used to draw up an attendance improvement plan which will be shared with the </w:t>
            </w:r>
            <w:proofErr w:type="gramStart"/>
            <w:r>
              <w:rPr>
                <w:rFonts w:ascii="Calibri" w:eastAsia="Calibri" w:hAnsi="Calibri" w:cs="Calibri"/>
                <w:sz w:val="20"/>
                <w:szCs w:val="20"/>
              </w:rPr>
              <w:t>parents</w:t>
            </w:r>
            <w:proofErr w:type="gramEnd"/>
            <w:r>
              <w:rPr>
                <w:rFonts w:ascii="Calibri" w:eastAsia="Calibri" w:hAnsi="Calibri" w:cs="Calibri"/>
                <w:sz w:val="20"/>
                <w:szCs w:val="20"/>
              </w:rPr>
              <w:t xml:space="preserve"> and a review date will be agreed. Participants in that meeting may vary according to the circumstances but may often involve staff such as the allocated lead within the school, class Teacher / tutor, SENCo and pastoral staff. The school may also invite a representative from the local authority. At this stage, school should make it known and confirm in writing that </w:t>
            </w:r>
            <w:r>
              <w:rPr>
                <w:rFonts w:ascii="Calibri" w:eastAsia="Calibri" w:hAnsi="Calibri" w:cs="Calibri"/>
                <w:sz w:val="20"/>
                <w:szCs w:val="20"/>
              </w:rPr>
              <w:t xml:space="preserve">further absences may not be </w:t>
            </w:r>
            <w:proofErr w:type="gramStart"/>
            <w:r>
              <w:rPr>
                <w:rFonts w:ascii="Calibri" w:eastAsia="Calibri" w:hAnsi="Calibri" w:cs="Calibri"/>
                <w:sz w:val="20"/>
                <w:szCs w:val="20"/>
              </w:rPr>
              <w:t>authorised</w:t>
            </w:r>
            <w:proofErr w:type="gramEnd"/>
            <w:r>
              <w:rPr>
                <w:rFonts w:ascii="Calibri" w:eastAsia="Calibri" w:hAnsi="Calibri" w:cs="Calibri"/>
                <w:sz w:val="20"/>
                <w:szCs w:val="20"/>
              </w:rPr>
              <w:t xml:space="preserve"> and further evidence may be sought so that the absence is correctly coded on the attendance register.</w:t>
            </w:r>
          </w:p>
        </w:tc>
      </w:tr>
      <w:tr w:rsidR="00967360" w14:paraId="62157F66" w14:textId="77777777">
        <w:tc>
          <w:tcPr>
            <w:tcW w:w="1815" w:type="dxa"/>
            <w:tcMar>
              <w:top w:w="100" w:type="dxa"/>
              <w:left w:w="100" w:type="dxa"/>
              <w:bottom w:w="100" w:type="dxa"/>
              <w:right w:w="100" w:type="dxa"/>
            </w:tcMar>
          </w:tcPr>
          <w:p w14:paraId="310B3720" w14:textId="77777777" w:rsidR="00967360" w:rsidRDefault="001607E3">
            <w:pPr>
              <w:jc w:val="both"/>
              <w:rPr>
                <w:rFonts w:ascii="Calibri" w:eastAsia="Calibri" w:hAnsi="Calibri" w:cs="Calibri"/>
                <w:b/>
              </w:rPr>
            </w:pPr>
            <w:r>
              <w:rPr>
                <w:rFonts w:ascii="Calibri" w:eastAsia="Calibri" w:hAnsi="Calibri" w:cs="Calibri"/>
                <w:b/>
              </w:rPr>
              <w:t>Attendance which continues to decline from below 90%</w:t>
            </w:r>
          </w:p>
        </w:tc>
        <w:tc>
          <w:tcPr>
            <w:tcW w:w="7185" w:type="dxa"/>
            <w:tcMar>
              <w:top w:w="100" w:type="dxa"/>
              <w:left w:w="100" w:type="dxa"/>
              <w:bottom w:w="100" w:type="dxa"/>
              <w:right w:w="100" w:type="dxa"/>
            </w:tcMar>
          </w:tcPr>
          <w:p w14:paraId="164EA4D0" w14:textId="77777777" w:rsidR="00967360" w:rsidRDefault="001607E3">
            <w:pPr>
              <w:jc w:val="both"/>
              <w:rPr>
                <w:rFonts w:ascii="Calibri" w:eastAsia="Calibri" w:hAnsi="Calibri" w:cs="Calibri"/>
                <w:b/>
                <w:sz w:val="20"/>
                <w:szCs w:val="20"/>
              </w:rPr>
            </w:pPr>
            <w:r>
              <w:rPr>
                <w:rFonts w:ascii="Calibri" w:eastAsia="Calibri" w:hAnsi="Calibri" w:cs="Calibri"/>
                <w:sz w:val="20"/>
                <w:szCs w:val="20"/>
              </w:rPr>
              <w:t xml:space="preserve">Unless there are specific circumstances, the school will not be authorising absences at this stage because attendance at 90% equates to 19 days absence through a year. If attendance is not showing reasonable improvement within three weeks of the last communication to parents, then schools will take further action which will involve further meetings with the parents. It is likely that a referral for intervention by the local authority will be appropriate; </w:t>
            </w:r>
            <w:proofErr w:type="gramStart"/>
            <w:r>
              <w:rPr>
                <w:rFonts w:ascii="Calibri" w:eastAsia="Calibri" w:hAnsi="Calibri" w:cs="Calibri"/>
                <w:sz w:val="20"/>
                <w:szCs w:val="20"/>
              </w:rPr>
              <w:t>certainly</w:t>
            </w:r>
            <w:proofErr w:type="gramEnd"/>
            <w:r>
              <w:rPr>
                <w:rFonts w:ascii="Calibri" w:eastAsia="Calibri" w:hAnsi="Calibri" w:cs="Calibri"/>
                <w:sz w:val="20"/>
                <w:szCs w:val="20"/>
              </w:rPr>
              <w:t xml:space="preserve"> advice from the local authority attendance team will be sought. </w:t>
            </w:r>
          </w:p>
        </w:tc>
      </w:tr>
    </w:tbl>
    <w:p w14:paraId="6DC562F7" w14:textId="77777777" w:rsidR="00967360" w:rsidRDefault="00967360">
      <w:pPr>
        <w:spacing w:line="240" w:lineRule="auto"/>
        <w:jc w:val="both"/>
        <w:rPr>
          <w:rFonts w:ascii="Calibri" w:eastAsia="Calibri" w:hAnsi="Calibri" w:cs="Calibri"/>
        </w:rPr>
      </w:pPr>
    </w:p>
    <w:p w14:paraId="487281AF" w14:textId="77777777" w:rsidR="00967360" w:rsidRDefault="00967360">
      <w:pPr>
        <w:spacing w:line="240" w:lineRule="auto"/>
        <w:jc w:val="both"/>
        <w:rPr>
          <w:rFonts w:ascii="Calibri" w:eastAsia="Calibri" w:hAnsi="Calibri" w:cs="Calibri"/>
        </w:rPr>
      </w:pPr>
    </w:p>
    <w:p w14:paraId="6BE5FC66"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Leaves of absence</w:t>
      </w:r>
    </w:p>
    <w:p w14:paraId="7110CF7C" w14:textId="77777777" w:rsidR="00967360" w:rsidRDefault="00967360">
      <w:pPr>
        <w:spacing w:line="240" w:lineRule="auto"/>
        <w:jc w:val="both"/>
        <w:rPr>
          <w:rFonts w:ascii="Calibri" w:eastAsia="Calibri" w:hAnsi="Calibri" w:cs="Calibri"/>
          <w:b/>
          <w:u w:val="single"/>
        </w:rPr>
      </w:pPr>
    </w:p>
    <w:p w14:paraId="2CF4C0C2" w14:textId="77777777" w:rsidR="00967360" w:rsidRDefault="001607E3">
      <w:pPr>
        <w:spacing w:line="240" w:lineRule="auto"/>
        <w:jc w:val="both"/>
        <w:rPr>
          <w:rFonts w:ascii="Calibri" w:eastAsia="Calibri" w:hAnsi="Calibri" w:cs="Calibri"/>
          <w:b/>
        </w:rPr>
      </w:pPr>
      <w:r>
        <w:rPr>
          <w:rFonts w:ascii="Calibri" w:eastAsia="Calibri" w:hAnsi="Calibri" w:cs="Calibri"/>
        </w:rPr>
        <w:lastRenderedPageBreak/>
        <w:t xml:space="preserve">Headteachers have no discretion to grant a leave of absence during term time unless there are </w:t>
      </w:r>
      <w:r>
        <w:rPr>
          <w:rFonts w:ascii="Calibri" w:eastAsia="Calibri" w:hAnsi="Calibri" w:cs="Calibri"/>
          <w:b/>
        </w:rPr>
        <w:t>genuinely</w:t>
      </w:r>
      <w:r>
        <w:rPr>
          <w:rFonts w:ascii="Calibri" w:eastAsia="Calibri" w:hAnsi="Calibri" w:cs="Calibri"/>
        </w:rPr>
        <w:t xml:space="preserve"> </w:t>
      </w:r>
      <w:r>
        <w:rPr>
          <w:rFonts w:ascii="Calibri" w:eastAsia="Calibri" w:hAnsi="Calibri" w:cs="Calibri"/>
          <w:b/>
        </w:rPr>
        <w:t>exceptional</w:t>
      </w:r>
      <w:r>
        <w:rPr>
          <w:rFonts w:ascii="Calibri" w:eastAsia="Calibri" w:hAnsi="Calibri" w:cs="Calibri"/>
        </w:rPr>
        <w:t xml:space="preserve"> circumstances. The fundamental principles for defining ‘exceptional’ are rare, significant, unavoidable and short; 'unavoidable' should be taken to mean an event that could not reasonably be scheduled at another time. </w:t>
      </w:r>
      <w:r>
        <w:rPr>
          <w:rFonts w:ascii="Calibri" w:eastAsia="Calibri" w:hAnsi="Calibri" w:cs="Calibri"/>
          <w:b/>
        </w:rPr>
        <w:t xml:space="preserve">It is the parent’s responsibility to ensure that the headteacher has all the information in writing to be able to determine whether the request is truly exceptional. </w:t>
      </w:r>
    </w:p>
    <w:p w14:paraId="44939DEE" w14:textId="0F287DD7" w:rsidR="00967360" w:rsidRPr="00305DB7" w:rsidRDefault="001607E3">
      <w:pPr>
        <w:widowControl w:val="0"/>
        <w:spacing w:before="301" w:line="240" w:lineRule="auto"/>
        <w:ind w:right="-15"/>
        <w:jc w:val="both"/>
        <w:rPr>
          <w:rFonts w:ascii="Calibri" w:eastAsia="Calibri" w:hAnsi="Calibri" w:cs="Calibri"/>
        </w:rPr>
      </w:pPr>
      <w:r>
        <w:rPr>
          <w:rFonts w:ascii="Calibri" w:eastAsia="Calibri" w:hAnsi="Calibri" w:cs="Calibri"/>
        </w:rPr>
        <w:t>Any request for absence which might be considered as ‘exceptional circumstances’ should be put in writing to the headteacher as far in advance as possible. Parents should include any relevant supporting documents using the leave of absence form</w:t>
      </w:r>
      <w:r>
        <w:rPr>
          <w:rFonts w:ascii="Calibri" w:eastAsia="Calibri" w:hAnsi="Calibri" w:cs="Calibri"/>
          <w:highlight w:val="yellow"/>
        </w:rPr>
        <w:t xml:space="preserve"> </w:t>
      </w:r>
      <w:hyperlink r:id="rId37" w:tgtFrame="_blank" w:history="1">
        <w:r w:rsidR="00305DB7" w:rsidRPr="00305DB7">
          <w:rPr>
            <w:rStyle w:val="Hyperlink"/>
            <w:rFonts w:ascii="Calibri" w:eastAsia="Calibri" w:hAnsi="Calibri" w:cs="Calibri"/>
          </w:rPr>
          <w:t>https://www.colfox.org/page</w:t>
        </w:r>
        <w:r w:rsidR="00305DB7" w:rsidRPr="00305DB7">
          <w:rPr>
            <w:rStyle w:val="Hyperlink"/>
            <w:rFonts w:ascii="Calibri" w:eastAsia="Calibri" w:hAnsi="Calibri" w:cs="Calibri"/>
          </w:rPr>
          <w:t>/</w:t>
        </w:r>
        <w:r w:rsidR="00305DB7" w:rsidRPr="00305DB7">
          <w:rPr>
            <w:rStyle w:val="Hyperlink"/>
            <w:rFonts w:ascii="Calibri" w:eastAsia="Calibri" w:hAnsi="Calibri" w:cs="Calibri"/>
          </w:rPr>
          <w:t>?title=Leave+of+Absence+Requests&amp;pid=15</w:t>
        </w:r>
      </w:hyperlink>
      <w:r w:rsidR="00305DB7" w:rsidRPr="00305DB7">
        <w:rPr>
          <w:rFonts w:ascii="Calibri" w:eastAsia="Calibri" w:hAnsi="Calibri" w:cs="Calibri"/>
        </w:rPr>
        <w:t>. </w:t>
      </w:r>
    </w:p>
    <w:p w14:paraId="6E1E89ED" w14:textId="77777777" w:rsidR="00967360" w:rsidRDefault="001607E3">
      <w:pPr>
        <w:widowControl w:val="0"/>
        <w:spacing w:before="301" w:line="240" w:lineRule="auto"/>
        <w:ind w:right="-15"/>
        <w:jc w:val="both"/>
        <w:rPr>
          <w:rFonts w:ascii="Calibri" w:eastAsia="Calibri" w:hAnsi="Calibri" w:cs="Calibri"/>
        </w:rPr>
      </w:pPr>
      <w:r>
        <w:rPr>
          <w:rFonts w:ascii="Calibri" w:eastAsia="Calibri" w:hAnsi="Calibri" w:cs="Calibri"/>
        </w:rPr>
        <w:t>The decision whether to authorise leave, and if so, how much, remains with the headteacher. Parents will be notified of the headteacher’s decision at the earliest opportunity. If the leave is not authorised and the leave of absence is still taken, a penalty notice may be requested (see ‘Penalty Notices’ below for more information).</w:t>
      </w:r>
    </w:p>
    <w:p w14:paraId="249E3A77" w14:textId="77777777" w:rsidR="00967360" w:rsidRDefault="001607E3">
      <w:pPr>
        <w:widowControl w:val="0"/>
        <w:spacing w:before="301" w:line="240" w:lineRule="auto"/>
        <w:ind w:right="-15"/>
        <w:jc w:val="both"/>
        <w:rPr>
          <w:rFonts w:ascii="Calibri" w:eastAsia="Calibri" w:hAnsi="Calibri" w:cs="Calibri"/>
          <w:b/>
        </w:rPr>
      </w:pPr>
      <w:r>
        <w:rPr>
          <w:rFonts w:ascii="Calibri" w:eastAsia="Calibri" w:hAnsi="Calibri" w:cs="Calibri"/>
          <w:b/>
        </w:rPr>
        <w:t xml:space="preserve">The following situations </w:t>
      </w:r>
      <w:r>
        <w:rPr>
          <w:rFonts w:ascii="Calibri" w:eastAsia="Calibri" w:hAnsi="Calibri" w:cs="Calibri"/>
          <w:b/>
          <w:i/>
          <w:u w:val="single"/>
        </w:rPr>
        <w:t>might</w:t>
      </w:r>
      <w:r>
        <w:rPr>
          <w:rFonts w:ascii="Calibri" w:eastAsia="Calibri" w:hAnsi="Calibri" w:cs="Calibri"/>
          <w:b/>
          <w:i/>
        </w:rPr>
        <w:t xml:space="preserve"> </w:t>
      </w:r>
      <w:r>
        <w:rPr>
          <w:rFonts w:ascii="Calibri" w:eastAsia="Calibri" w:hAnsi="Calibri" w:cs="Calibri"/>
          <w:b/>
        </w:rPr>
        <w:t xml:space="preserve">be considered examples of ‘exceptional </w:t>
      </w:r>
      <w:proofErr w:type="gramStart"/>
      <w:r>
        <w:rPr>
          <w:rFonts w:ascii="Calibri" w:eastAsia="Calibri" w:hAnsi="Calibri" w:cs="Calibri"/>
          <w:b/>
        </w:rPr>
        <w:t>circumstances’</w:t>
      </w:r>
      <w:proofErr w:type="gramEnd"/>
      <w:r>
        <w:rPr>
          <w:rFonts w:ascii="Calibri" w:eastAsia="Calibri" w:hAnsi="Calibri" w:cs="Calibri"/>
          <w:b/>
        </w:rPr>
        <w:t>.</w:t>
      </w:r>
    </w:p>
    <w:p w14:paraId="6535BA53" w14:textId="77777777" w:rsidR="00967360" w:rsidRDefault="00967360">
      <w:pPr>
        <w:widowControl w:val="0"/>
        <w:spacing w:before="122" w:line="240" w:lineRule="auto"/>
        <w:ind w:right="-15"/>
        <w:jc w:val="both"/>
        <w:rPr>
          <w:rFonts w:ascii="Calibri" w:eastAsia="Calibri" w:hAnsi="Calibri" w:cs="Calibri"/>
          <w:b/>
        </w:rPr>
      </w:pPr>
    </w:p>
    <w:p w14:paraId="5939ECD9" w14:textId="77777777" w:rsidR="00967360" w:rsidRDefault="001607E3">
      <w:pPr>
        <w:widowControl w:val="0"/>
        <w:spacing w:before="122" w:line="240" w:lineRule="auto"/>
        <w:ind w:right="-15"/>
        <w:jc w:val="both"/>
        <w:rPr>
          <w:rFonts w:ascii="Calibri" w:eastAsia="Calibri" w:hAnsi="Calibri" w:cs="Calibri"/>
          <w:b/>
        </w:rPr>
      </w:pPr>
      <w:r>
        <w:rPr>
          <w:rFonts w:ascii="Calibri" w:eastAsia="Calibri" w:hAnsi="Calibri" w:cs="Calibri"/>
          <w:i/>
        </w:rPr>
        <w:t>Please note that this is dependent on context and is not an exhaustive list:</w:t>
      </w:r>
      <w:r>
        <w:rPr>
          <w:rFonts w:ascii="Calibri" w:eastAsia="Calibri" w:hAnsi="Calibri" w:cs="Calibri"/>
          <w:b/>
        </w:rPr>
        <w:t xml:space="preserve"> </w:t>
      </w:r>
    </w:p>
    <w:p w14:paraId="1E4033D9" w14:textId="77777777" w:rsidR="00967360" w:rsidRDefault="00967360">
      <w:pPr>
        <w:widowControl w:val="0"/>
        <w:spacing w:before="8" w:line="240" w:lineRule="auto"/>
        <w:ind w:right="-15"/>
        <w:jc w:val="both"/>
        <w:rPr>
          <w:rFonts w:ascii="Calibri" w:eastAsia="Calibri" w:hAnsi="Calibri" w:cs="Calibri"/>
          <w:b/>
        </w:rPr>
      </w:pPr>
    </w:p>
    <w:p w14:paraId="2011DEB4" w14:textId="77777777" w:rsidR="00967360" w:rsidRDefault="001607E3">
      <w:pPr>
        <w:widowControl w:val="0"/>
        <w:numPr>
          <w:ilvl w:val="0"/>
          <w:numId w:val="4"/>
        </w:numPr>
        <w:spacing w:before="8" w:line="240" w:lineRule="auto"/>
        <w:ind w:right="-15"/>
        <w:jc w:val="both"/>
        <w:rPr>
          <w:rFonts w:ascii="Calibri" w:eastAsia="Calibri" w:hAnsi="Calibri" w:cs="Calibri"/>
        </w:rPr>
      </w:pPr>
      <w:r>
        <w:rPr>
          <w:rFonts w:ascii="Calibri" w:eastAsia="Calibri" w:hAnsi="Calibri" w:cs="Calibri"/>
        </w:rPr>
        <w:t>Return of parent from active service (Forces</w:t>
      </w:r>
      <w:proofErr w:type="gramStart"/>
      <w:r>
        <w:rPr>
          <w:rFonts w:ascii="Calibri" w:eastAsia="Calibri" w:hAnsi="Calibri" w:cs="Calibri"/>
        </w:rPr>
        <w:t>);</w:t>
      </w:r>
      <w:proofErr w:type="gramEnd"/>
    </w:p>
    <w:p w14:paraId="6899752E" w14:textId="77777777" w:rsidR="00967360" w:rsidRDefault="001607E3">
      <w:pPr>
        <w:widowControl w:val="0"/>
        <w:numPr>
          <w:ilvl w:val="0"/>
          <w:numId w:val="4"/>
        </w:numPr>
        <w:spacing w:line="240" w:lineRule="auto"/>
        <w:ind w:right="309"/>
        <w:jc w:val="both"/>
        <w:rPr>
          <w:rFonts w:ascii="Calibri" w:eastAsia="Calibri" w:hAnsi="Calibri" w:cs="Calibri"/>
        </w:rPr>
      </w:pPr>
      <w:r>
        <w:rPr>
          <w:rFonts w:ascii="Calibri" w:eastAsia="Calibri" w:hAnsi="Calibri" w:cs="Calibri"/>
        </w:rPr>
        <w:t xml:space="preserve">Death or serious illness of a parent, </w:t>
      </w:r>
      <w:proofErr w:type="gramStart"/>
      <w:r>
        <w:rPr>
          <w:rFonts w:ascii="Calibri" w:eastAsia="Calibri" w:hAnsi="Calibri" w:cs="Calibri"/>
        </w:rPr>
        <w:t>step-parent</w:t>
      </w:r>
      <w:proofErr w:type="gramEnd"/>
      <w:r>
        <w:rPr>
          <w:rFonts w:ascii="Calibri" w:eastAsia="Calibri" w:hAnsi="Calibri" w:cs="Calibri"/>
        </w:rPr>
        <w:t xml:space="preserve"> or </w:t>
      </w:r>
      <w:proofErr w:type="gramStart"/>
      <w:r>
        <w:rPr>
          <w:rFonts w:ascii="Calibri" w:eastAsia="Calibri" w:hAnsi="Calibri" w:cs="Calibri"/>
        </w:rPr>
        <w:t>sibling;</w:t>
      </w:r>
      <w:proofErr w:type="gramEnd"/>
      <w:r>
        <w:rPr>
          <w:rFonts w:ascii="Calibri" w:eastAsia="Calibri" w:hAnsi="Calibri" w:cs="Calibri"/>
        </w:rPr>
        <w:t xml:space="preserve"> </w:t>
      </w:r>
    </w:p>
    <w:p w14:paraId="62316516" w14:textId="77777777" w:rsidR="00967360" w:rsidRDefault="001607E3">
      <w:pPr>
        <w:widowControl w:val="0"/>
        <w:numPr>
          <w:ilvl w:val="0"/>
          <w:numId w:val="4"/>
        </w:numPr>
        <w:spacing w:line="240" w:lineRule="auto"/>
        <w:jc w:val="both"/>
        <w:rPr>
          <w:rFonts w:ascii="Calibri" w:eastAsia="Calibri" w:hAnsi="Calibri" w:cs="Calibri"/>
        </w:rPr>
      </w:pPr>
      <w:r>
        <w:rPr>
          <w:rFonts w:ascii="Calibri" w:eastAsia="Calibri" w:hAnsi="Calibri" w:cs="Calibri"/>
        </w:rPr>
        <w:t xml:space="preserve">Young </w:t>
      </w:r>
      <w:proofErr w:type="gramStart"/>
      <w:r>
        <w:rPr>
          <w:rFonts w:ascii="Calibri" w:eastAsia="Calibri" w:hAnsi="Calibri" w:cs="Calibri"/>
        </w:rPr>
        <w:t>Carers;</w:t>
      </w:r>
      <w:proofErr w:type="gramEnd"/>
      <w:r>
        <w:rPr>
          <w:rFonts w:ascii="Calibri" w:eastAsia="Calibri" w:hAnsi="Calibri" w:cs="Calibri"/>
        </w:rPr>
        <w:t xml:space="preserve"> </w:t>
      </w:r>
    </w:p>
    <w:p w14:paraId="1BFFF51B" w14:textId="77777777" w:rsidR="00967360" w:rsidRDefault="001607E3">
      <w:pPr>
        <w:widowControl w:val="0"/>
        <w:numPr>
          <w:ilvl w:val="0"/>
          <w:numId w:val="4"/>
        </w:numPr>
        <w:spacing w:line="240" w:lineRule="auto"/>
        <w:jc w:val="both"/>
        <w:rPr>
          <w:rFonts w:ascii="Calibri" w:eastAsia="Calibri" w:hAnsi="Calibri" w:cs="Calibri"/>
        </w:rPr>
      </w:pPr>
      <w:r>
        <w:rPr>
          <w:rFonts w:ascii="Calibri" w:eastAsia="Calibri" w:hAnsi="Calibri" w:cs="Calibri"/>
        </w:rPr>
        <w:t xml:space="preserve">Disability or respite </w:t>
      </w:r>
      <w:proofErr w:type="gramStart"/>
      <w:r>
        <w:rPr>
          <w:rFonts w:ascii="Calibri" w:eastAsia="Calibri" w:hAnsi="Calibri" w:cs="Calibri"/>
        </w:rPr>
        <w:t>leave;</w:t>
      </w:r>
      <w:proofErr w:type="gramEnd"/>
      <w:r>
        <w:rPr>
          <w:rFonts w:ascii="Calibri" w:eastAsia="Calibri" w:hAnsi="Calibri" w:cs="Calibri"/>
        </w:rPr>
        <w:t xml:space="preserve"> </w:t>
      </w:r>
    </w:p>
    <w:p w14:paraId="456AC6CE" w14:textId="77777777" w:rsidR="00967360" w:rsidRDefault="001607E3">
      <w:pPr>
        <w:widowControl w:val="0"/>
        <w:numPr>
          <w:ilvl w:val="0"/>
          <w:numId w:val="4"/>
        </w:numPr>
        <w:spacing w:line="240" w:lineRule="auto"/>
        <w:ind w:right="1221"/>
        <w:jc w:val="both"/>
        <w:rPr>
          <w:rFonts w:ascii="Calibri" w:eastAsia="Calibri" w:hAnsi="Calibri" w:cs="Calibri"/>
        </w:rPr>
      </w:pPr>
      <w:r>
        <w:rPr>
          <w:rFonts w:ascii="Calibri" w:eastAsia="Calibri" w:hAnsi="Calibri" w:cs="Calibri"/>
        </w:rPr>
        <w:t xml:space="preserve">Periods of obligatory religious </w:t>
      </w:r>
      <w:proofErr w:type="gramStart"/>
      <w:r>
        <w:rPr>
          <w:rFonts w:ascii="Calibri" w:eastAsia="Calibri" w:hAnsi="Calibri" w:cs="Calibri"/>
        </w:rPr>
        <w:t>observance;</w:t>
      </w:r>
      <w:proofErr w:type="gramEnd"/>
      <w:r>
        <w:rPr>
          <w:rFonts w:ascii="Calibri" w:eastAsia="Calibri" w:hAnsi="Calibri" w:cs="Calibri"/>
        </w:rPr>
        <w:t xml:space="preserve"> </w:t>
      </w:r>
    </w:p>
    <w:p w14:paraId="2C5996F1" w14:textId="77777777" w:rsidR="00967360" w:rsidRDefault="001607E3">
      <w:pPr>
        <w:widowControl w:val="0"/>
        <w:numPr>
          <w:ilvl w:val="0"/>
          <w:numId w:val="4"/>
        </w:numPr>
        <w:spacing w:line="240" w:lineRule="auto"/>
        <w:ind w:right="1221"/>
        <w:jc w:val="both"/>
        <w:rPr>
          <w:rFonts w:ascii="Calibri" w:eastAsia="Calibri" w:hAnsi="Calibri" w:cs="Calibri"/>
        </w:rPr>
      </w:pPr>
      <w:r>
        <w:rPr>
          <w:rFonts w:ascii="Calibri" w:eastAsia="Calibri" w:hAnsi="Calibri" w:cs="Calibri"/>
        </w:rPr>
        <w:t xml:space="preserve">Approved public performances (with clear supporting evidence). </w:t>
      </w:r>
    </w:p>
    <w:p w14:paraId="040067AF" w14:textId="77777777" w:rsidR="00967360" w:rsidRDefault="00967360">
      <w:pPr>
        <w:widowControl w:val="0"/>
        <w:spacing w:before="12" w:line="240" w:lineRule="auto"/>
        <w:ind w:left="595" w:right="1221"/>
        <w:jc w:val="both"/>
        <w:rPr>
          <w:rFonts w:ascii="Calibri" w:eastAsia="Calibri" w:hAnsi="Calibri" w:cs="Calibri"/>
        </w:rPr>
      </w:pPr>
    </w:p>
    <w:p w14:paraId="1E9646AB" w14:textId="77777777" w:rsidR="00967360" w:rsidRDefault="001607E3">
      <w:pPr>
        <w:widowControl w:val="0"/>
        <w:spacing w:line="240" w:lineRule="auto"/>
        <w:ind w:left="3" w:right="446"/>
        <w:jc w:val="both"/>
        <w:rPr>
          <w:rFonts w:ascii="Calibri" w:eastAsia="Calibri" w:hAnsi="Calibri" w:cs="Calibri"/>
          <w:b/>
        </w:rPr>
      </w:pPr>
      <w:r>
        <w:rPr>
          <w:rFonts w:ascii="Calibri" w:eastAsia="Calibri" w:hAnsi="Calibri" w:cs="Calibri"/>
          <w:b/>
        </w:rPr>
        <w:t>The following</w:t>
      </w:r>
      <w:r>
        <w:rPr>
          <w:rFonts w:ascii="Calibri" w:eastAsia="Calibri" w:hAnsi="Calibri" w:cs="Calibri"/>
          <w:b/>
          <w:i/>
        </w:rPr>
        <w:t xml:space="preserve"> (not exhaustive) </w:t>
      </w:r>
      <w:r>
        <w:rPr>
          <w:rFonts w:ascii="Calibri" w:eastAsia="Calibri" w:hAnsi="Calibri" w:cs="Calibri"/>
          <w:b/>
        </w:rPr>
        <w:t xml:space="preserve">are examples of situations which would not typically be considered as exceptional: </w:t>
      </w:r>
    </w:p>
    <w:p w14:paraId="0621DA67" w14:textId="77777777" w:rsidR="00967360" w:rsidRDefault="00967360">
      <w:pPr>
        <w:widowControl w:val="0"/>
        <w:spacing w:line="240" w:lineRule="auto"/>
        <w:ind w:left="3" w:right="446"/>
        <w:jc w:val="both"/>
        <w:rPr>
          <w:rFonts w:ascii="Calibri" w:eastAsia="Calibri" w:hAnsi="Calibri" w:cs="Calibri"/>
          <w:b/>
        </w:rPr>
      </w:pPr>
    </w:p>
    <w:p w14:paraId="5BC45172" w14:textId="77777777" w:rsidR="00967360" w:rsidRDefault="001607E3">
      <w:pPr>
        <w:widowControl w:val="0"/>
        <w:numPr>
          <w:ilvl w:val="0"/>
          <w:numId w:val="1"/>
        </w:numPr>
        <w:spacing w:before="8" w:line="240" w:lineRule="auto"/>
        <w:jc w:val="both"/>
        <w:rPr>
          <w:rFonts w:ascii="Calibri" w:eastAsia="Calibri" w:hAnsi="Calibri" w:cs="Calibri"/>
        </w:rPr>
      </w:pPr>
      <w:r>
        <w:rPr>
          <w:rFonts w:ascii="Calibri" w:eastAsia="Calibri" w:hAnsi="Calibri" w:cs="Calibri"/>
        </w:rPr>
        <w:t xml:space="preserve">Family holiday/cheaper holiday </w:t>
      </w:r>
      <w:proofErr w:type="gramStart"/>
      <w:r>
        <w:rPr>
          <w:rFonts w:ascii="Calibri" w:eastAsia="Calibri" w:hAnsi="Calibri" w:cs="Calibri"/>
        </w:rPr>
        <w:t>dates;</w:t>
      </w:r>
      <w:proofErr w:type="gramEnd"/>
      <w:r>
        <w:rPr>
          <w:rFonts w:ascii="Calibri" w:eastAsia="Calibri" w:hAnsi="Calibri" w:cs="Calibri"/>
        </w:rPr>
        <w:t xml:space="preserve"> </w:t>
      </w:r>
    </w:p>
    <w:p w14:paraId="15756CD1" w14:textId="77777777" w:rsidR="00967360" w:rsidRDefault="001607E3">
      <w:pPr>
        <w:widowControl w:val="0"/>
        <w:numPr>
          <w:ilvl w:val="0"/>
          <w:numId w:val="1"/>
        </w:numPr>
        <w:spacing w:line="240" w:lineRule="auto"/>
        <w:ind w:right="465"/>
        <w:jc w:val="both"/>
        <w:rPr>
          <w:rFonts w:ascii="Calibri" w:eastAsia="Calibri" w:hAnsi="Calibri" w:cs="Calibri"/>
        </w:rPr>
      </w:pPr>
      <w:r>
        <w:rPr>
          <w:rFonts w:ascii="Calibri" w:eastAsia="Calibri" w:hAnsi="Calibri" w:cs="Calibri"/>
        </w:rPr>
        <w:t xml:space="preserve">Educational visits arranged by family members during school </w:t>
      </w:r>
      <w:proofErr w:type="gramStart"/>
      <w:r>
        <w:rPr>
          <w:rFonts w:ascii="Calibri" w:eastAsia="Calibri" w:hAnsi="Calibri" w:cs="Calibri"/>
        </w:rPr>
        <w:t>time;</w:t>
      </w:r>
      <w:proofErr w:type="gramEnd"/>
      <w:r>
        <w:rPr>
          <w:rFonts w:ascii="Calibri" w:eastAsia="Calibri" w:hAnsi="Calibri" w:cs="Calibri"/>
        </w:rPr>
        <w:t xml:space="preserve"> </w:t>
      </w:r>
    </w:p>
    <w:p w14:paraId="54DC3EB4" w14:textId="77777777" w:rsidR="00967360" w:rsidRDefault="001607E3">
      <w:pPr>
        <w:widowControl w:val="0"/>
        <w:numPr>
          <w:ilvl w:val="0"/>
          <w:numId w:val="1"/>
        </w:numPr>
        <w:spacing w:line="240" w:lineRule="auto"/>
        <w:jc w:val="both"/>
        <w:rPr>
          <w:rFonts w:ascii="Calibri" w:eastAsia="Calibri" w:hAnsi="Calibri" w:cs="Calibri"/>
        </w:rPr>
      </w:pPr>
      <w:r>
        <w:rPr>
          <w:rFonts w:ascii="Calibri" w:eastAsia="Calibri" w:hAnsi="Calibri" w:cs="Calibri"/>
        </w:rPr>
        <w:t xml:space="preserve">Attendance at a wedding or christening of an extended family member or </w:t>
      </w:r>
      <w:proofErr w:type="gramStart"/>
      <w:r>
        <w:rPr>
          <w:rFonts w:ascii="Calibri" w:eastAsia="Calibri" w:hAnsi="Calibri" w:cs="Calibri"/>
        </w:rPr>
        <w:t>friend;</w:t>
      </w:r>
      <w:proofErr w:type="gramEnd"/>
      <w:r>
        <w:rPr>
          <w:rFonts w:ascii="Calibri" w:eastAsia="Calibri" w:hAnsi="Calibri" w:cs="Calibri"/>
        </w:rPr>
        <w:t xml:space="preserve"> </w:t>
      </w:r>
    </w:p>
    <w:p w14:paraId="205E62BF" w14:textId="77777777" w:rsidR="00967360" w:rsidRDefault="001607E3">
      <w:pPr>
        <w:widowControl w:val="0"/>
        <w:numPr>
          <w:ilvl w:val="0"/>
          <w:numId w:val="1"/>
        </w:numPr>
        <w:spacing w:line="240" w:lineRule="auto"/>
        <w:ind w:right="478"/>
        <w:jc w:val="both"/>
        <w:rPr>
          <w:rFonts w:ascii="Calibri" w:eastAsia="Calibri" w:hAnsi="Calibri" w:cs="Calibri"/>
        </w:rPr>
      </w:pPr>
      <w:r>
        <w:rPr>
          <w:rFonts w:ascii="Calibri" w:eastAsia="Calibri" w:hAnsi="Calibri" w:cs="Calibri"/>
        </w:rPr>
        <w:t xml:space="preserve">Visiting relatives either abroad or in the </w:t>
      </w:r>
      <w:proofErr w:type="gramStart"/>
      <w:r>
        <w:rPr>
          <w:rFonts w:ascii="Calibri" w:eastAsia="Calibri" w:hAnsi="Calibri" w:cs="Calibri"/>
        </w:rPr>
        <w:t>UK;</w:t>
      </w:r>
      <w:proofErr w:type="gramEnd"/>
      <w:r>
        <w:rPr>
          <w:rFonts w:ascii="Calibri" w:eastAsia="Calibri" w:hAnsi="Calibri" w:cs="Calibri"/>
        </w:rPr>
        <w:t xml:space="preserve"> </w:t>
      </w:r>
    </w:p>
    <w:p w14:paraId="5FFF0DAE" w14:textId="77777777" w:rsidR="00967360" w:rsidRDefault="001607E3">
      <w:pPr>
        <w:widowControl w:val="0"/>
        <w:numPr>
          <w:ilvl w:val="0"/>
          <w:numId w:val="1"/>
        </w:numPr>
        <w:spacing w:line="240" w:lineRule="auto"/>
        <w:ind w:right="478"/>
        <w:jc w:val="both"/>
        <w:rPr>
          <w:rFonts w:ascii="Calibri" w:eastAsia="Calibri" w:hAnsi="Calibri" w:cs="Calibri"/>
        </w:rPr>
      </w:pPr>
      <w:r>
        <w:rPr>
          <w:rFonts w:ascii="Calibri" w:eastAsia="Calibri" w:hAnsi="Calibri" w:cs="Calibri"/>
        </w:rPr>
        <w:t xml:space="preserve">Limitations on parents / carers leave’ entitlement or dates; parents / carers’ profession or place of work making it difficult to coincide school and work </w:t>
      </w:r>
      <w:proofErr w:type="gramStart"/>
      <w:r>
        <w:rPr>
          <w:rFonts w:ascii="Calibri" w:eastAsia="Calibri" w:hAnsi="Calibri" w:cs="Calibri"/>
        </w:rPr>
        <w:t>holidays;</w:t>
      </w:r>
      <w:proofErr w:type="gramEnd"/>
      <w:r>
        <w:rPr>
          <w:rFonts w:ascii="Calibri" w:eastAsia="Calibri" w:hAnsi="Calibri" w:cs="Calibri"/>
        </w:rPr>
        <w:t xml:space="preserve"> </w:t>
      </w:r>
    </w:p>
    <w:p w14:paraId="56BCB350" w14:textId="77777777" w:rsidR="00967360" w:rsidRDefault="001607E3">
      <w:pPr>
        <w:widowControl w:val="0"/>
        <w:numPr>
          <w:ilvl w:val="0"/>
          <w:numId w:val="1"/>
        </w:numPr>
        <w:spacing w:line="240" w:lineRule="auto"/>
        <w:ind w:right="478"/>
        <w:jc w:val="both"/>
        <w:rPr>
          <w:rFonts w:ascii="Calibri" w:eastAsia="Calibri" w:hAnsi="Calibri" w:cs="Calibri"/>
        </w:rPr>
      </w:pPr>
      <w:r>
        <w:rPr>
          <w:rFonts w:ascii="Calibri" w:eastAsia="Calibri" w:hAnsi="Calibri" w:cs="Calibri"/>
        </w:rPr>
        <w:t xml:space="preserve">A family member going for medical treatment abroad. </w:t>
      </w:r>
    </w:p>
    <w:p w14:paraId="2037DB82" w14:textId="77777777" w:rsidR="00967360" w:rsidRDefault="00967360">
      <w:pPr>
        <w:widowControl w:val="0"/>
        <w:spacing w:line="240" w:lineRule="auto"/>
        <w:ind w:left="720" w:right="478"/>
        <w:jc w:val="both"/>
        <w:rPr>
          <w:rFonts w:ascii="Calibri" w:eastAsia="Calibri" w:hAnsi="Calibri" w:cs="Calibri"/>
        </w:rPr>
      </w:pPr>
    </w:p>
    <w:p w14:paraId="19ECBCBB" w14:textId="77777777" w:rsidR="00967360" w:rsidRDefault="001607E3">
      <w:pPr>
        <w:widowControl w:val="0"/>
        <w:shd w:val="clear" w:color="auto" w:fill="FFFFFF"/>
        <w:spacing w:before="240" w:after="240" w:line="240" w:lineRule="auto"/>
        <w:jc w:val="both"/>
        <w:rPr>
          <w:rFonts w:ascii="Calibri" w:eastAsia="Calibri" w:hAnsi="Calibri" w:cs="Calibri"/>
          <w:b/>
          <w:color w:val="0B0C0C"/>
          <w:u w:val="single"/>
        </w:rPr>
      </w:pPr>
      <w:r>
        <w:rPr>
          <w:rFonts w:ascii="Calibri" w:eastAsia="Calibri" w:hAnsi="Calibri" w:cs="Calibri"/>
          <w:b/>
          <w:color w:val="0B0C0C"/>
          <w:u w:val="single"/>
        </w:rPr>
        <w:t>Notices to Improve</w:t>
      </w:r>
    </w:p>
    <w:p w14:paraId="2A1115BF" w14:textId="77777777" w:rsidR="00967360" w:rsidRDefault="001607E3">
      <w:pPr>
        <w:widowControl w:val="0"/>
        <w:shd w:val="clear" w:color="auto" w:fill="FFFFFF"/>
        <w:spacing w:before="240" w:after="240" w:line="240" w:lineRule="auto"/>
        <w:jc w:val="both"/>
        <w:rPr>
          <w:rFonts w:ascii="Calibri" w:eastAsia="Calibri" w:hAnsi="Calibri" w:cs="Calibri"/>
          <w:highlight w:val="white"/>
        </w:rPr>
      </w:pPr>
      <w:r>
        <w:rPr>
          <w:rFonts w:ascii="Calibri" w:eastAsia="Calibri" w:hAnsi="Calibri" w:cs="Calibri"/>
          <w:highlight w:val="white"/>
        </w:rPr>
        <w:t xml:space="preserve">A notice to improve 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would usually be sent to give parents a final chance to engage in support. An authorised officer can choose not to use one in any individual case. </w:t>
      </w:r>
    </w:p>
    <w:p w14:paraId="6C7C029F" w14:textId="7E47DB11" w:rsidR="00967360" w:rsidRDefault="001607E3">
      <w:pPr>
        <w:widowControl w:val="0"/>
        <w:shd w:val="clear" w:color="auto" w:fill="FFFFFF"/>
        <w:spacing w:before="240" w:after="240" w:line="240" w:lineRule="auto"/>
        <w:jc w:val="both"/>
        <w:rPr>
          <w:rFonts w:ascii="Calibri" w:eastAsia="Calibri" w:hAnsi="Calibri" w:cs="Calibri"/>
          <w:b/>
          <w:u w:val="single"/>
        </w:rPr>
      </w:pPr>
      <w:r>
        <w:rPr>
          <w:rFonts w:ascii="Calibri" w:eastAsia="Calibri" w:hAnsi="Calibri" w:cs="Calibri"/>
          <w:highlight w:val="white"/>
        </w:rPr>
        <w:t xml:space="preserve">A notice to improve is usually </w:t>
      </w:r>
      <w:r w:rsidR="00305DB7">
        <w:rPr>
          <w:rFonts w:ascii="Calibri" w:eastAsia="Calibri" w:hAnsi="Calibri" w:cs="Calibri"/>
          <w:highlight w:val="white"/>
        </w:rPr>
        <w:t>20 school days</w:t>
      </w:r>
      <w:r>
        <w:rPr>
          <w:rFonts w:ascii="Calibri" w:eastAsia="Calibri" w:hAnsi="Calibri" w:cs="Calibri"/>
          <w:highlight w:val="white"/>
        </w:rPr>
        <w:t xml:space="preserve">.  Notification of consideration being given to issuing a penalty notice would be sent before the end of this period if there is not sufficient improvement in </w:t>
      </w:r>
      <w:r>
        <w:rPr>
          <w:rFonts w:ascii="Calibri" w:eastAsia="Calibri" w:hAnsi="Calibri" w:cs="Calibri"/>
          <w:highlight w:val="white"/>
        </w:rPr>
        <w:lastRenderedPageBreak/>
        <w:t>the pupil’s attendance.</w:t>
      </w:r>
    </w:p>
    <w:p w14:paraId="6C7D7D7A" w14:textId="77777777" w:rsidR="00967360" w:rsidRDefault="00967360">
      <w:pPr>
        <w:widowControl w:val="0"/>
        <w:spacing w:line="240" w:lineRule="auto"/>
        <w:ind w:right="478"/>
        <w:jc w:val="both"/>
        <w:rPr>
          <w:rFonts w:ascii="Calibri" w:eastAsia="Calibri" w:hAnsi="Calibri" w:cs="Calibri"/>
          <w:b/>
          <w:u w:val="single"/>
        </w:rPr>
      </w:pPr>
    </w:p>
    <w:p w14:paraId="2543AAEE" w14:textId="77777777" w:rsidR="00967360" w:rsidRDefault="001607E3">
      <w:pPr>
        <w:widowControl w:val="0"/>
        <w:spacing w:line="240" w:lineRule="auto"/>
        <w:ind w:right="478"/>
        <w:jc w:val="both"/>
        <w:rPr>
          <w:rFonts w:ascii="Calibri" w:eastAsia="Calibri" w:hAnsi="Calibri" w:cs="Calibri"/>
          <w:b/>
          <w:u w:val="single"/>
        </w:rPr>
      </w:pPr>
      <w:r>
        <w:rPr>
          <w:rFonts w:ascii="Calibri" w:eastAsia="Calibri" w:hAnsi="Calibri" w:cs="Calibri"/>
          <w:b/>
          <w:u w:val="single"/>
        </w:rPr>
        <w:t>Penalty Notices</w:t>
      </w:r>
    </w:p>
    <w:p w14:paraId="30013ECF" w14:textId="77777777" w:rsidR="00967360" w:rsidRDefault="001607E3">
      <w:pPr>
        <w:widowControl w:val="0"/>
        <w:spacing w:before="301" w:line="240" w:lineRule="auto"/>
        <w:ind w:right="-15"/>
        <w:jc w:val="both"/>
        <w:rPr>
          <w:rFonts w:ascii="Calibri" w:eastAsia="Calibri" w:hAnsi="Calibri" w:cs="Calibri"/>
          <w:color w:val="0B0C0C"/>
        </w:rPr>
      </w:pPr>
      <w:r>
        <w:rPr>
          <w:rFonts w:ascii="Calibri" w:eastAsia="Calibri" w:hAnsi="Calibri" w:cs="Calibri"/>
        </w:rPr>
        <w:t xml:space="preserve">We adhere to the National Framework for Penalty Notices which is based on the principles that penalty notices should only be used in cases where support is not appropriate </w:t>
      </w:r>
      <w:proofErr w:type="spellStart"/>
      <w:r>
        <w:rPr>
          <w:rFonts w:ascii="Calibri" w:eastAsia="Calibri" w:hAnsi="Calibri" w:cs="Calibri"/>
        </w:rPr>
        <w:t>eg</w:t>
      </w:r>
      <w:proofErr w:type="spellEnd"/>
      <w:r>
        <w:rPr>
          <w:rFonts w:ascii="Calibri" w:eastAsia="Calibri" w:hAnsi="Calibri" w:cs="Calibri"/>
        </w:rPr>
        <w:t xml:space="preserve"> a term time holiday or where support has been provided and not engaged with or not worked and where the penalty notice is the most appropriate tool to change parental behaviour and improve attendance for that particular pupil. </w:t>
      </w:r>
      <w:proofErr w:type="gramStart"/>
      <w:r>
        <w:rPr>
          <w:rFonts w:ascii="Calibri" w:eastAsia="Calibri" w:hAnsi="Calibri" w:cs="Calibri"/>
        </w:rPr>
        <w:t>T</w:t>
      </w:r>
      <w:r>
        <w:rPr>
          <w:rFonts w:ascii="Calibri" w:eastAsia="Calibri" w:hAnsi="Calibri" w:cs="Calibri"/>
          <w:color w:val="0B0C0C"/>
        </w:rPr>
        <w:t>he vast majority of</w:t>
      </w:r>
      <w:proofErr w:type="gramEnd"/>
      <w:r>
        <w:rPr>
          <w:rFonts w:ascii="Calibri" w:eastAsia="Calibri" w:hAnsi="Calibri" w:cs="Calibri"/>
          <w:color w:val="0B0C0C"/>
        </w:rPr>
        <w:t xml:space="preserve"> fines for unauthorised absence (89%) are issued for term time holidays. </w:t>
      </w:r>
    </w:p>
    <w:p w14:paraId="3AD35694" w14:textId="77777777" w:rsidR="00967360" w:rsidRDefault="001607E3">
      <w:pPr>
        <w:widowControl w:val="0"/>
        <w:shd w:val="clear" w:color="auto" w:fill="FFFFFF"/>
        <w:spacing w:before="240" w:after="240" w:line="240" w:lineRule="auto"/>
        <w:jc w:val="both"/>
        <w:rPr>
          <w:rFonts w:ascii="Calibri" w:eastAsia="Calibri" w:hAnsi="Calibri" w:cs="Calibri"/>
          <w:color w:val="0B0C0C"/>
        </w:rPr>
      </w:pPr>
      <w:r>
        <w:rPr>
          <w:rFonts w:ascii="Calibri" w:eastAsia="Calibri" w:hAnsi="Calibri" w:cs="Calibri"/>
          <w:color w:val="0B0C0C"/>
        </w:rPr>
        <w:t xml:space="preserve">When a pupil is facing barriers to school attendance due to special education needs or disabilities (SEND), our school, the local authority and any relevant wider services will work together to provide the right support in the first instance. If this support isn’t effective or the absence is for an unauthorised term time holiday, parents may face paying a fine. </w:t>
      </w:r>
    </w:p>
    <w:p w14:paraId="58AD3B43" w14:textId="77777777" w:rsidR="00967360" w:rsidRDefault="001607E3">
      <w:pPr>
        <w:widowControl w:val="0"/>
        <w:shd w:val="clear" w:color="auto" w:fill="FFFFFF"/>
        <w:spacing w:before="240" w:after="240" w:line="240" w:lineRule="auto"/>
        <w:jc w:val="both"/>
        <w:rPr>
          <w:rFonts w:ascii="Calibri" w:eastAsia="Calibri" w:hAnsi="Calibri" w:cs="Calibri"/>
          <w:color w:val="0B0C0C"/>
        </w:rPr>
      </w:pPr>
      <w:r>
        <w:rPr>
          <w:rFonts w:ascii="Calibri" w:eastAsia="Calibri" w:hAnsi="Calibri" w:cs="Calibri"/>
          <w:color w:val="0B0C0C"/>
        </w:rPr>
        <w:t>Under the national rules, all schools are required to consider a fine when a child has missed 10 or more sessions (5 days) within ten weeks for unauthorised reasons:</w:t>
      </w:r>
    </w:p>
    <w:p w14:paraId="08C76ED5" w14:textId="77777777" w:rsidR="00967360" w:rsidRDefault="001607E3">
      <w:pPr>
        <w:widowControl w:val="0"/>
        <w:numPr>
          <w:ilvl w:val="0"/>
          <w:numId w:val="11"/>
        </w:numPr>
        <w:shd w:val="clear" w:color="auto" w:fill="FFFFFF"/>
        <w:spacing w:line="240" w:lineRule="auto"/>
        <w:rPr>
          <w:rFonts w:ascii="Calibri" w:eastAsia="Calibri" w:hAnsi="Calibri" w:cs="Calibri"/>
        </w:rPr>
      </w:pPr>
      <w:r>
        <w:rPr>
          <w:rFonts w:ascii="Calibri" w:eastAsia="Calibri" w:hAnsi="Calibri" w:cs="Calibri"/>
        </w:rPr>
        <w:t>code G (the pupil is absent without leave for the purpose of a holiday)</w:t>
      </w:r>
    </w:p>
    <w:p w14:paraId="65F38DA9" w14:textId="77777777" w:rsidR="00967360" w:rsidRDefault="001607E3">
      <w:pPr>
        <w:widowControl w:val="0"/>
        <w:numPr>
          <w:ilvl w:val="0"/>
          <w:numId w:val="11"/>
        </w:numPr>
        <w:shd w:val="clear" w:color="auto" w:fill="FFFFFF"/>
        <w:spacing w:line="240" w:lineRule="auto"/>
        <w:rPr>
          <w:rFonts w:ascii="Calibri" w:eastAsia="Calibri" w:hAnsi="Calibri" w:cs="Calibri"/>
        </w:rPr>
      </w:pPr>
      <w:r>
        <w:rPr>
          <w:rFonts w:ascii="Calibri" w:eastAsia="Calibri" w:hAnsi="Calibri" w:cs="Calibri"/>
        </w:rPr>
        <w:t>code N (the circumstances of the pupil’s absence have not yet been established)</w:t>
      </w:r>
    </w:p>
    <w:p w14:paraId="4B8E73A5" w14:textId="77777777" w:rsidR="00967360" w:rsidRDefault="001607E3">
      <w:pPr>
        <w:widowControl w:val="0"/>
        <w:numPr>
          <w:ilvl w:val="0"/>
          <w:numId w:val="11"/>
        </w:numPr>
        <w:shd w:val="clear" w:color="auto" w:fill="FFFFFF"/>
        <w:spacing w:line="240" w:lineRule="auto"/>
        <w:rPr>
          <w:rFonts w:ascii="Calibri" w:eastAsia="Calibri" w:hAnsi="Calibri" w:cs="Calibri"/>
        </w:rPr>
      </w:pPr>
      <w:r>
        <w:rPr>
          <w:rFonts w:ascii="Calibri" w:eastAsia="Calibri" w:hAnsi="Calibri" w:cs="Calibri"/>
        </w:rPr>
        <w:t>code O (Unauthorised absence) (none of the other rows of Table 3 in regulation 10(3) of the School Attendance (Pupil Registration) (England) Regulations 2024 applies)</w:t>
      </w:r>
    </w:p>
    <w:p w14:paraId="32F76652" w14:textId="77777777" w:rsidR="00967360" w:rsidRDefault="001607E3">
      <w:pPr>
        <w:widowControl w:val="0"/>
        <w:numPr>
          <w:ilvl w:val="0"/>
          <w:numId w:val="11"/>
        </w:numPr>
        <w:shd w:val="clear" w:color="auto" w:fill="FFFFFF"/>
        <w:spacing w:after="240" w:line="240" w:lineRule="auto"/>
        <w:rPr>
          <w:rFonts w:ascii="Calibri" w:eastAsia="Calibri" w:hAnsi="Calibri" w:cs="Calibri"/>
        </w:rPr>
      </w:pPr>
      <w:r>
        <w:rPr>
          <w:rFonts w:ascii="Calibri" w:eastAsia="Calibri" w:hAnsi="Calibri" w:cs="Calibri"/>
        </w:rPr>
        <w:t>code U (the pupil attended after the taking of the register ended but before the end of the session, where no other code applies)</w:t>
      </w:r>
    </w:p>
    <w:p w14:paraId="581D2869" w14:textId="77777777" w:rsidR="00967360" w:rsidRDefault="001607E3">
      <w:pPr>
        <w:widowControl w:val="0"/>
        <w:shd w:val="clear" w:color="auto" w:fill="FFFFFF"/>
        <w:spacing w:after="240" w:line="240" w:lineRule="auto"/>
        <w:rPr>
          <w:rFonts w:ascii="Calibri" w:eastAsia="Calibri" w:hAnsi="Calibri" w:cs="Calibri"/>
          <w:color w:val="0B0C0C"/>
        </w:rPr>
      </w:pPr>
      <w:r>
        <w:rPr>
          <w:rFonts w:ascii="Calibri" w:eastAsia="Calibri" w:hAnsi="Calibri" w:cs="Calibri"/>
          <w:color w:val="0B0C0C"/>
        </w:rPr>
        <w:t xml:space="preserve"> From August 2024, the fine for school absences across the country will be </w:t>
      </w:r>
      <w:r>
        <w:rPr>
          <w:rFonts w:ascii="Calibri" w:eastAsia="Calibri" w:hAnsi="Calibri" w:cs="Calibri"/>
          <w:b/>
          <w:color w:val="0B0C0C"/>
        </w:rPr>
        <w:t>£80 if paid within 21 days</w:t>
      </w:r>
      <w:r>
        <w:rPr>
          <w:rFonts w:ascii="Calibri" w:eastAsia="Calibri" w:hAnsi="Calibri" w:cs="Calibri"/>
          <w:color w:val="0B0C0C"/>
        </w:rPr>
        <w:t>, or </w:t>
      </w:r>
      <w:r>
        <w:rPr>
          <w:rFonts w:ascii="Calibri" w:eastAsia="Calibri" w:hAnsi="Calibri" w:cs="Calibri"/>
          <w:b/>
          <w:color w:val="0B0C0C"/>
        </w:rPr>
        <w:t>£160 if paid within 28 days</w:t>
      </w:r>
      <w:r>
        <w:rPr>
          <w:rFonts w:ascii="Calibri" w:eastAsia="Calibri" w:hAnsi="Calibri" w:cs="Calibri"/>
          <w:color w:val="0B0C0C"/>
        </w:rPr>
        <w:t xml:space="preserve"> and may be issued to each parent who has responsibility for attendance and in respect of each individual child. </w:t>
      </w:r>
    </w:p>
    <w:p w14:paraId="71A42F11" w14:textId="77777777" w:rsidR="00967360" w:rsidRDefault="001607E3">
      <w:pPr>
        <w:widowControl w:val="0"/>
        <w:shd w:val="clear" w:color="auto" w:fill="FFFFFF"/>
        <w:spacing w:before="240" w:after="240" w:line="240" w:lineRule="auto"/>
        <w:jc w:val="both"/>
        <w:rPr>
          <w:rFonts w:ascii="Calibri" w:eastAsia="Calibri" w:hAnsi="Calibri" w:cs="Calibri"/>
          <w:color w:val="0B0C0C"/>
        </w:rPr>
      </w:pPr>
      <w:r>
        <w:rPr>
          <w:rFonts w:ascii="Calibri" w:eastAsia="Calibri" w:hAnsi="Calibri" w:cs="Calibri"/>
          <w:color w:val="0B0C0C"/>
        </w:rPr>
        <w:t xml:space="preserve">In the case of repeated fines, if a parent receives a second fine for the same pupil within any three-year period, this will be charged at the higher rate of £160.  Fines per parent will be capped to two fines within any three-year period. Once this limit has been reached, other actions like a parenting order or prosecution will be considered. </w:t>
      </w:r>
    </w:p>
    <w:p w14:paraId="42AE80BC" w14:textId="77777777" w:rsidR="00967360" w:rsidRDefault="001607E3">
      <w:pPr>
        <w:widowControl w:val="0"/>
        <w:shd w:val="clear" w:color="auto" w:fill="FFFFFF"/>
        <w:spacing w:before="240" w:after="240" w:line="240" w:lineRule="auto"/>
        <w:jc w:val="both"/>
        <w:rPr>
          <w:rFonts w:ascii="Calibri" w:eastAsia="Calibri" w:hAnsi="Calibri" w:cs="Calibri"/>
          <w:color w:val="0B0C0C"/>
        </w:rPr>
      </w:pPr>
      <w:r>
        <w:rPr>
          <w:rFonts w:ascii="Calibri" w:eastAsia="Calibri" w:hAnsi="Calibri" w:cs="Calibri"/>
          <w:color w:val="0B0C0C"/>
        </w:rPr>
        <w:t xml:space="preserve">If a parent is prosecuted and attends court because their child hasn’t been attending school, a fine could be issued of up to £2,500. </w:t>
      </w:r>
    </w:p>
    <w:p w14:paraId="3B8D72F4" w14:textId="77777777" w:rsidR="00967360" w:rsidRDefault="001607E3">
      <w:pPr>
        <w:widowControl w:val="0"/>
        <w:shd w:val="clear" w:color="auto" w:fill="FFFFFF"/>
        <w:spacing w:before="240" w:after="240" w:line="240" w:lineRule="auto"/>
        <w:jc w:val="both"/>
        <w:rPr>
          <w:rFonts w:ascii="Calibri" w:eastAsia="Calibri" w:hAnsi="Calibri" w:cs="Calibri"/>
          <w:color w:val="0B0C0C"/>
        </w:rPr>
      </w:pPr>
      <w:r>
        <w:rPr>
          <w:rFonts w:ascii="Calibri" w:eastAsia="Calibri" w:hAnsi="Calibri" w:cs="Calibri"/>
          <w:color w:val="0B0C0C"/>
        </w:rPr>
        <w:t xml:space="preserve">For more information on legal interventions for attendance, please see </w:t>
      </w:r>
      <w:r>
        <w:rPr>
          <w:rFonts w:ascii="Calibri" w:eastAsia="Calibri" w:hAnsi="Calibri" w:cs="Calibri"/>
          <w:b/>
          <w:color w:val="0B0C0C"/>
        </w:rPr>
        <w:t>Chapter 6</w:t>
      </w:r>
      <w:r>
        <w:rPr>
          <w:rFonts w:ascii="Calibri" w:eastAsia="Calibri" w:hAnsi="Calibri" w:cs="Calibri"/>
          <w:color w:val="0B0C0C"/>
        </w:rPr>
        <w:t xml:space="preserve"> - </w:t>
      </w:r>
      <w:r>
        <w:rPr>
          <w:rFonts w:ascii="Calibri" w:eastAsia="Calibri" w:hAnsi="Calibri" w:cs="Calibri"/>
          <w:i/>
          <w:color w:val="0B0C0C"/>
        </w:rPr>
        <w:t>Attendance legal intervention</w:t>
      </w:r>
      <w:r>
        <w:rPr>
          <w:rFonts w:ascii="Calibri" w:eastAsia="Calibri" w:hAnsi="Calibri" w:cs="Calibri"/>
          <w:color w:val="0B0C0C"/>
        </w:rPr>
        <w:t xml:space="preserve"> in </w:t>
      </w:r>
      <w:hyperlink r:id="rId38">
        <w:r>
          <w:rPr>
            <w:rFonts w:ascii="Calibri" w:eastAsia="Calibri" w:hAnsi="Calibri" w:cs="Calibri"/>
            <w:color w:val="1155CC"/>
            <w:u w:val="single"/>
          </w:rPr>
          <w:t>Working together to improve school attendance</w:t>
        </w:r>
      </w:hyperlink>
      <w:r>
        <w:rPr>
          <w:rFonts w:ascii="Calibri" w:eastAsia="Calibri" w:hAnsi="Calibri" w:cs="Calibri"/>
          <w:color w:val="0B0C0C"/>
        </w:rPr>
        <w:t>.</w:t>
      </w:r>
    </w:p>
    <w:p w14:paraId="3C7FDF7F" w14:textId="77777777" w:rsidR="00967360" w:rsidRDefault="00967360">
      <w:pPr>
        <w:widowControl w:val="0"/>
        <w:shd w:val="clear" w:color="auto" w:fill="FFFFFF"/>
        <w:spacing w:before="240" w:after="240" w:line="240" w:lineRule="auto"/>
        <w:jc w:val="both"/>
        <w:rPr>
          <w:rFonts w:ascii="Calibri" w:eastAsia="Calibri" w:hAnsi="Calibri" w:cs="Calibri"/>
          <w:color w:val="0B0C0C"/>
        </w:rPr>
      </w:pPr>
    </w:p>
    <w:p w14:paraId="10ADD159" w14:textId="77777777" w:rsidR="00967360" w:rsidRDefault="001607E3">
      <w:pPr>
        <w:widowControl w:val="0"/>
        <w:shd w:val="clear" w:color="auto" w:fill="FFFFFF"/>
        <w:spacing w:before="240" w:after="240" w:line="240" w:lineRule="auto"/>
        <w:jc w:val="both"/>
        <w:rPr>
          <w:rFonts w:ascii="Calibri" w:eastAsia="Calibri" w:hAnsi="Calibri" w:cs="Calibri"/>
          <w:b/>
          <w:u w:val="single"/>
        </w:rPr>
      </w:pPr>
      <w:r>
        <w:rPr>
          <w:rFonts w:ascii="Calibri" w:eastAsia="Calibri" w:hAnsi="Calibri" w:cs="Calibri"/>
          <w:b/>
          <w:u w:val="single"/>
        </w:rPr>
        <w:t>Absence for performance</w:t>
      </w:r>
    </w:p>
    <w:p w14:paraId="7744FE5F" w14:textId="77777777" w:rsidR="00967360" w:rsidRDefault="001607E3">
      <w:pPr>
        <w:widowControl w:val="0"/>
        <w:shd w:val="clear" w:color="auto" w:fill="FFFFFF"/>
        <w:spacing w:before="240" w:after="240" w:line="240" w:lineRule="auto"/>
        <w:jc w:val="both"/>
        <w:rPr>
          <w:rFonts w:ascii="Calibri" w:eastAsia="Calibri" w:hAnsi="Calibri" w:cs="Calibri"/>
        </w:rPr>
      </w:pPr>
      <w:r>
        <w:rPr>
          <w:rFonts w:ascii="Calibri" w:eastAsia="Calibri" w:hAnsi="Calibri" w:cs="Calibri"/>
        </w:rPr>
        <w:t xml:space="preserve">The Headteacher may grant leave of absence for approved public performances provided that clear evidence is issued of the approved nature of this activity. The following will also be </w:t>
      </w:r>
      <w:proofErr w:type="gramStart"/>
      <w:r>
        <w:rPr>
          <w:rFonts w:ascii="Calibri" w:eastAsia="Calibri" w:hAnsi="Calibri" w:cs="Calibri"/>
        </w:rPr>
        <w:t>taken into account</w:t>
      </w:r>
      <w:proofErr w:type="gramEnd"/>
      <w:r>
        <w:rPr>
          <w:rFonts w:ascii="Calibri" w:eastAsia="Calibri" w:hAnsi="Calibri" w:cs="Calibri"/>
        </w:rPr>
        <w:t xml:space="preserve"> in reaching a decision: </w:t>
      </w:r>
    </w:p>
    <w:p w14:paraId="2CDF87D0" w14:textId="77777777" w:rsidR="00967360" w:rsidRDefault="00967360">
      <w:pPr>
        <w:spacing w:line="240" w:lineRule="auto"/>
        <w:jc w:val="both"/>
        <w:rPr>
          <w:rFonts w:ascii="Calibri" w:eastAsia="Calibri" w:hAnsi="Calibri" w:cs="Calibri"/>
        </w:rPr>
      </w:pPr>
    </w:p>
    <w:p w14:paraId="1669EF70" w14:textId="77777777" w:rsidR="00967360" w:rsidRDefault="001607E3">
      <w:pPr>
        <w:numPr>
          <w:ilvl w:val="0"/>
          <w:numId w:val="7"/>
        </w:numPr>
        <w:spacing w:line="240" w:lineRule="auto"/>
        <w:jc w:val="both"/>
        <w:rPr>
          <w:rFonts w:ascii="Calibri" w:eastAsia="Calibri" w:hAnsi="Calibri" w:cs="Calibri"/>
        </w:rPr>
      </w:pPr>
      <w:r>
        <w:rPr>
          <w:rFonts w:ascii="Calibri" w:eastAsia="Calibri" w:hAnsi="Calibri" w:cs="Calibri"/>
        </w:rPr>
        <w:t xml:space="preserve">The nature and purpose of the </w:t>
      </w:r>
      <w:proofErr w:type="gramStart"/>
      <w:r>
        <w:rPr>
          <w:rFonts w:ascii="Calibri" w:eastAsia="Calibri" w:hAnsi="Calibri" w:cs="Calibri"/>
        </w:rPr>
        <w:t>performance;</w:t>
      </w:r>
      <w:proofErr w:type="gramEnd"/>
    </w:p>
    <w:p w14:paraId="791349FD" w14:textId="77777777" w:rsidR="00967360" w:rsidRDefault="001607E3">
      <w:pPr>
        <w:numPr>
          <w:ilvl w:val="0"/>
          <w:numId w:val="7"/>
        </w:numPr>
        <w:spacing w:line="240" w:lineRule="auto"/>
        <w:jc w:val="both"/>
        <w:rPr>
          <w:rFonts w:ascii="Calibri" w:eastAsia="Calibri" w:hAnsi="Calibri" w:cs="Calibri"/>
        </w:rPr>
      </w:pPr>
      <w:r>
        <w:rPr>
          <w:rFonts w:ascii="Calibri" w:eastAsia="Calibri" w:hAnsi="Calibri" w:cs="Calibri"/>
        </w:rPr>
        <w:t>The frequency of absence requested and the likely impact on the child’s education and progress; and</w:t>
      </w:r>
    </w:p>
    <w:p w14:paraId="740A78DA" w14:textId="77777777" w:rsidR="00967360" w:rsidRDefault="001607E3">
      <w:pPr>
        <w:numPr>
          <w:ilvl w:val="0"/>
          <w:numId w:val="7"/>
        </w:numPr>
        <w:spacing w:line="240" w:lineRule="auto"/>
        <w:jc w:val="both"/>
        <w:rPr>
          <w:rFonts w:ascii="Calibri" w:eastAsia="Calibri" w:hAnsi="Calibri" w:cs="Calibri"/>
        </w:rPr>
      </w:pPr>
      <w:r>
        <w:rPr>
          <w:rFonts w:ascii="Calibri" w:eastAsia="Calibri" w:hAnsi="Calibri" w:cs="Calibri"/>
        </w:rPr>
        <w:lastRenderedPageBreak/>
        <w:t>The child’s attendance record</w:t>
      </w:r>
    </w:p>
    <w:p w14:paraId="50CB2C78" w14:textId="77777777" w:rsidR="00967360" w:rsidRDefault="00967360">
      <w:pPr>
        <w:spacing w:line="240" w:lineRule="auto"/>
        <w:jc w:val="both"/>
        <w:rPr>
          <w:rFonts w:ascii="Calibri" w:eastAsia="Calibri" w:hAnsi="Calibri" w:cs="Calibri"/>
        </w:rPr>
      </w:pPr>
    </w:p>
    <w:p w14:paraId="1D75D961" w14:textId="77777777" w:rsidR="00967360" w:rsidRDefault="00967360">
      <w:pPr>
        <w:spacing w:line="240" w:lineRule="auto"/>
        <w:jc w:val="both"/>
        <w:rPr>
          <w:rFonts w:ascii="Calibri" w:eastAsia="Calibri" w:hAnsi="Calibri" w:cs="Calibri"/>
        </w:rPr>
      </w:pPr>
    </w:p>
    <w:p w14:paraId="4D211349" w14:textId="77777777" w:rsidR="00967360" w:rsidRDefault="001607E3">
      <w:pPr>
        <w:spacing w:line="240" w:lineRule="auto"/>
        <w:jc w:val="both"/>
        <w:rPr>
          <w:rFonts w:ascii="Calibri" w:eastAsia="Calibri" w:hAnsi="Calibri" w:cs="Calibri"/>
          <w:color w:val="222222"/>
          <w:highlight w:val="white"/>
        </w:rPr>
      </w:pPr>
      <w:r>
        <w:rPr>
          <w:rFonts w:ascii="Calibri" w:eastAsia="Calibri" w:hAnsi="Calibri" w:cs="Calibri"/>
        </w:rPr>
        <w:t>Where licences are issued by the local authority, absences will be monitored to ensure that they comply with the permissions given in the licence. Where the licence specifies the dates that a child is to be away from school to perform, then the headteacher should authorise those days. However, where the terms of the licence do not specify dates, it is at the discretion of the headteacher to authorise leave of absence. Headteachers should be sympathetic to requests that are supported by a licence, as long as</w:t>
      </w:r>
      <w:r>
        <w:rPr>
          <w:rFonts w:ascii="Calibri" w:eastAsia="Calibri" w:hAnsi="Calibri" w:cs="Calibri"/>
        </w:rPr>
        <w:t xml:space="preserve"> the school remains satisfied that this will not have a negative effect on a pupil’s education. Any concerns will be communicated to the senior attendance champion who may liaise with the local authority</w:t>
      </w:r>
      <w:proofErr w:type="gramStart"/>
      <w:r>
        <w:rPr>
          <w:rFonts w:ascii="Calibri" w:eastAsia="Calibri" w:hAnsi="Calibri" w:cs="Calibri"/>
        </w:rPr>
        <w:t>. .</w:t>
      </w:r>
      <w:proofErr w:type="gramEnd"/>
      <w:r>
        <w:rPr>
          <w:rFonts w:ascii="Calibri" w:eastAsia="Calibri" w:hAnsi="Calibri" w:cs="Calibri"/>
        </w:rPr>
        <w:t xml:space="preserve"> </w:t>
      </w:r>
    </w:p>
    <w:p w14:paraId="08EDC871" w14:textId="77777777" w:rsidR="00967360" w:rsidRDefault="00967360">
      <w:pPr>
        <w:spacing w:line="240" w:lineRule="auto"/>
        <w:jc w:val="both"/>
        <w:rPr>
          <w:rFonts w:ascii="Calibri" w:eastAsia="Calibri" w:hAnsi="Calibri" w:cs="Calibri"/>
          <w:b/>
          <w:color w:val="222222"/>
          <w:highlight w:val="white"/>
          <w:u w:val="single"/>
        </w:rPr>
      </w:pPr>
    </w:p>
    <w:p w14:paraId="252F4043" w14:textId="77777777" w:rsidR="00967360" w:rsidRDefault="001607E3">
      <w:pPr>
        <w:spacing w:line="240" w:lineRule="auto"/>
        <w:jc w:val="both"/>
        <w:rPr>
          <w:rFonts w:ascii="Calibri" w:eastAsia="Calibri" w:hAnsi="Calibri" w:cs="Calibri"/>
          <w:b/>
          <w:color w:val="222222"/>
          <w:highlight w:val="white"/>
          <w:u w:val="single"/>
        </w:rPr>
      </w:pPr>
      <w:r>
        <w:rPr>
          <w:rFonts w:ascii="Calibri" w:eastAsia="Calibri" w:hAnsi="Calibri" w:cs="Calibri"/>
          <w:b/>
          <w:color w:val="222222"/>
          <w:highlight w:val="white"/>
          <w:u w:val="single"/>
        </w:rPr>
        <w:t>Promoting and Incentivising good attendance and punctuality:</w:t>
      </w:r>
    </w:p>
    <w:p w14:paraId="20C1206F" w14:textId="77777777" w:rsidR="00967360" w:rsidRDefault="00967360">
      <w:pPr>
        <w:spacing w:line="240" w:lineRule="auto"/>
        <w:jc w:val="both"/>
        <w:rPr>
          <w:rFonts w:ascii="Calibri" w:eastAsia="Calibri" w:hAnsi="Calibri" w:cs="Calibri"/>
          <w:b/>
          <w:color w:val="222222"/>
          <w:highlight w:val="white"/>
          <w:u w:val="single"/>
        </w:rPr>
      </w:pPr>
    </w:p>
    <w:p w14:paraId="2C0610DA" w14:textId="77777777" w:rsidR="00967360" w:rsidRDefault="001607E3">
      <w:pPr>
        <w:spacing w:line="240" w:lineRule="auto"/>
        <w:jc w:val="both"/>
        <w:rPr>
          <w:rFonts w:ascii="Calibri" w:eastAsia="Calibri" w:hAnsi="Calibri" w:cs="Calibri"/>
          <w:color w:val="222222"/>
          <w:highlight w:val="white"/>
        </w:rPr>
      </w:pPr>
      <w:r>
        <w:rPr>
          <w:rFonts w:ascii="Calibri" w:eastAsia="Calibri" w:hAnsi="Calibri" w:cs="Calibri"/>
          <w:color w:val="222222"/>
          <w:highlight w:val="white"/>
        </w:rPr>
        <w:t xml:space="preserve">Promoting good attendance and punctuality is an integral part of the school’s culture.  School will visibly demonstrate the benefits of good attendance throughout school life and the curriculum.  </w:t>
      </w:r>
      <w:proofErr w:type="gramStart"/>
      <w:r>
        <w:rPr>
          <w:rFonts w:ascii="Calibri" w:eastAsia="Calibri" w:hAnsi="Calibri" w:cs="Calibri"/>
          <w:color w:val="222222"/>
          <w:highlight w:val="white"/>
        </w:rPr>
        <w:t>School  improvement</w:t>
      </w:r>
      <w:proofErr w:type="gramEnd"/>
      <w:r>
        <w:rPr>
          <w:rFonts w:ascii="Calibri" w:eastAsia="Calibri" w:hAnsi="Calibri" w:cs="Calibri"/>
          <w:color w:val="222222"/>
          <w:highlight w:val="white"/>
        </w:rPr>
        <w:t xml:space="preserve"> strategies for attainment, behaviour, bullying, special educational needs support, supporting pupils with medical conditions or disabilities, safeguarding, wellbeing, and support for disadvantaged students will also consider how to promote good attendance and punctuality.</w:t>
      </w:r>
    </w:p>
    <w:p w14:paraId="7FC13C74" w14:textId="77777777" w:rsidR="00967360" w:rsidRDefault="00967360">
      <w:pPr>
        <w:spacing w:line="240" w:lineRule="auto"/>
        <w:jc w:val="both"/>
        <w:rPr>
          <w:rFonts w:ascii="Calibri" w:eastAsia="Calibri" w:hAnsi="Calibri" w:cs="Calibri"/>
          <w:color w:val="222222"/>
          <w:highlight w:val="white"/>
        </w:rPr>
      </w:pPr>
    </w:p>
    <w:p w14:paraId="3339365D" w14:textId="77777777" w:rsidR="00967360" w:rsidRDefault="001607E3">
      <w:pPr>
        <w:spacing w:line="240" w:lineRule="auto"/>
        <w:jc w:val="both"/>
        <w:rPr>
          <w:rFonts w:ascii="Calibri" w:eastAsia="Calibri" w:hAnsi="Calibri" w:cs="Calibri"/>
          <w:color w:val="222222"/>
          <w:highlight w:val="white"/>
        </w:rPr>
      </w:pPr>
      <w:r>
        <w:rPr>
          <w:rFonts w:ascii="Calibri" w:eastAsia="Calibri" w:hAnsi="Calibri" w:cs="Calibri"/>
          <w:color w:val="222222"/>
          <w:highlight w:val="white"/>
        </w:rPr>
        <w:t>Incentives for good attendance and punctuality may also be used.  These can include, but are not restricted to:</w:t>
      </w:r>
    </w:p>
    <w:p w14:paraId="1A9DE5E6" w14:textId="23E8B194"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 xml:space="preserve">· Termly and annual </w:t>
      </w:r>
      <w:r w:rsidRPr="00305DB7">
        <w:rPr>
          <w:rFonts w:ascii="Calibri" w:eastAsia="Calibri" w:hAnsi="Calibri" w:cs="Calibri"/>
          <w:bCs/>
          <w:color w:val="222222"/>
        </w:rPr>
        <w:t>rewards (</w:t>
      </w:r>
      <w:proofErr w:type="spellStart"/>
      <w:r w:rsidRPr="00305DB7">
        <w:rPr>
          <w:rFonts w:ascii="Calibri" w:eastAsia="Calibri" w:hAnsi="Calibri" w:cs="Calibri"/>
          <w:bCs/>
          <w:color w:val="222222"/>
        </w:rPr>
        <w:t>HousePoints</w:t>
      </w:r>
      <w:proofErr w:type="spellEnd"/>
      <w:r w:rsidRPr="00305DB7">
        <w:rPr>
          <w:rFonts w:ascii="Calibri" w:eastAsia="Calibri" w:hAnsi="Calibri" w:cs="Calibri"/>
          <w:bCs/>
          <w:color w:val="222222"/>
        </w:rPr>
        <w:t>) for</w:t>
      </w:r>
      <w:r w:rsidRPr="00305DB7">
        <w:rPr>
          <w:rFonts w:ascii="Calibri" w:eastAsia="Calibri" w:hAnsi="Calibri" w:cs="Calibri"/>
          <w:bCs/>
          <w:color w:val="222222"/>
        </w:rPr>
        <w:t xml:space="preserve"> those students with good attendance (over 95%). </w:t>
      </w:r>
    </w:p>
    <w:p w14:paraId="36FCDF7E" w14:textId="77777777"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 xml:space="preserve"> o House points for good attendance </w:t>
      </w:r>
      <w:r w:rsidRPr="00305DB7">
        <w:rPr>
          <w:rFonts w:ascii="Calibri" w:eastAsia="Calibri" w:hAnsi="Calibri" w:cs="Calibri"/>
          <w:bCs/>
          <w:color w:val="222222"/>
        </w:rPr>
        <w:t>and i</w:t>
      </w:r>
      <w:r w:rsidRPr="00305DB7">
        <w:rPr>
          <w:rFonts w:ascii="Calibri" w:eastAsia="Calibri" w:hAnsi="Calibri" w:cs="Calibri"/>
          <w:bCs/>
          <w:color w:val="222222"/>
        </w:rPr>
        <w:t>ndividualised rewards for targeted students. </w:t>
      </w:r>
    </w:p>
    <w:p w14:paraId="368960E7" w14:textId="24A3727E"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-Prizes for tutor groups with the highest attendance.</w:t>
      </w:r>
      <w:r w:rsidRPr="00305DB7">
        <w:rPr>
          <w:rFonts w:ascii="Calibri" w:eastAsia="Calibri" w:hAnsi="Calibri" w:cs="Calibri"/>
          <w:bCs/>
          <w:color w:val="222222"/>
        </w:rPr>
        <w:t> </w:t>
      </w:r>
    </w:p>
    <w:p w14:paraId="4F57482C" w14:textId="77777777"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o Making students aware of the importance of attendance and healthy routines via assemblies, the PSHE curriculum and tutorial programme.  </w:t>
      </w:r>
    </w:p>
    <w:p w14:paraId="62789A0C" w14:textId="77777777"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o Supporting students back into school following a lengthy or unavoidable period of absence and provide support to build confidence and bridge gaps.  </w:t>
      </w:r>
    </w:p>
    <w:p w14:paraId="47BAA4F0" w14:textId="77777777"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o Easy and readily available access to pastoral support for all students via our student Hub. o Communication with parents about the importance of attendance and regular communication where student absence becomes a concern (below 95%).  </w:t>
      </w:r>
    </w:p>
    <w:p w14:paraId="5E565836" w14:textId="180884FD" w:rsidR="00305DB7" w:rsidRPr="00305DB7" w:rsidRDefault="00305DB7" w:rsidP="00305DB7">
      <w:pPr>
        <w:spacing w:line="240" w:lineRule="auto"/>
        <w:jc w:val="both"/>
        <w:rPr>
          <w:rFonts w:ascii="Calibri" w:eastAsia="Calibri" w:hAnsi="Calibri" w:cs="Calibri"/>
          <w:bCs/>
          <w:color w:val="222222"/>
        </w:rPr>
      </w:pPr>
      <w:r w:rsidRPr="00305DB7">
        <w:rPr>
          <w:rFonts w:ascii="Calibri" w:eastAsia="Calibri" w:hAnsi="Calibri" w:cs="Calibri"/>
          <w:bCs/>
          <w:color w:val="222222"/>
        </w:rPr>
        <w:t xml:space="preserve">o Arranging further support for families and students through our </w:t>
      </w:r>
      <w:r w:rsidRPr="00305DB7">
        <w:rPr>
          <w:rFonts w:ascii="Calibri" w:eastAsia="Calibri" w:hAnsi="Calibri" w:cs="Calibri"/>
          <w:bCs/>
          <w:color w:val="222222"/>
        </w:rPr>
        <w:t>SEL</w:t>
      </w:r>
      <w:r w:rsidRPr="00305DB7">
        <w:rPr>
          <w:rFonts w:ascii="Calibri" w:eastAsia="Calibri" w:hAnsi="Calibri" w:cs="Calibri"/>
          <w:bCs/>
          <w:color w:val="222222"/>
        </w:rPr>
        <w:t xml:space="preserve"> or SEN departments, nurse, counsellor, 1-2-1 tuition or by signposting external agency support such as Early Help, Children’s Social Care, Child and Adolescent Mental Health services, counselling services</w:t>
      </w:r>
      <w:r w:rsidRPr="00305DB7">
        <w:rPr>
          <w:rFonts w:ascii="Calibri" w:eastAsia="Calibri" w:hAnsi="Calibri" w:cs="Calibri"/>
          <w:bCs/>
          <w:color w:val="222222"/>
        </w:rPr>
        <w:t>, EAL support, Young Carer support</w:t>
      </w:r>
      <w:r w:rsidRPr="00305DB7">
        <w:rPr>
          <w:rFonts w:ascii="Calibri" w:eastAsia="Calibri" w:hAnsi="Calibri" w:cs="Calibri"/>
          <w:bCs/>
          <w:color w:val="222222"/>
        </w:rPr>
        <w:t> or NHS Social Prescribing. </w:t>
      </w:r>
    </w:p>
    <w:p w14:paraId="34E749F4" w14:textId="25AC1DA1" w:rsidR="00967360" w:rsidRDefault="00967360">
      <w:pPr>
        <w:spacing w:line="240" w:lineRule="auto"/>
        <w:jc w:val="both"/>
        <w:rPr>
          <w:rFonts w:ascii="Calibri" w:eastAsia="Calibri" w:hAnsi="Calibri" w:cs="Calibri"/>
          <w:b/>
          <w:color w:val="222222"/>
          <w:highlight w:val="yellow"/>
        </w:rPr>
      </w:pPr>
    </w:p>
    <w:p w14:paraId="767B316D"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Off-site education, alternative provision or specialist provision</w:t>
      </w:r>
    </w:p>
    <w:p w14:paraId="6F242233" w14:textId="77777777" w:rsidR="00967360" w:rsidRDefault="00967360">
      <w:pPr>
        <w:spacing w:line="240" w:lineRule="auto"/>
        <w:jc w:val="both"/>
        <w:rPr>
          <w:rFonts w:ascii="Calibri" w:eastAsia="Calibri" w:hAnsi="Calibri" w:cs="Calibri"/>
          <w:b/>
          <w:u w:val="single"/>
        </w:rPr>
      </w:pPr>
    </w:p>
    <w:p w14:paraId="5840E541"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Where a child’s needs are recognised by the school, and specialist resources not available in school are required, the allocated lead within the school may authorise absence for specific times when such tuition or therapy may be given outside of school. For pupils using alternative provision or </w:t>
      </w:r>
      <w:proofErr w:type="gramStart"/>
      <w:r>
        <w:rPr>
          <w:rFonts w:ascii="Calibri" w:eastAsia="Calibri" w:hAnsi="Calibri" w:cs="Calibri"/>
        </w:rPr>
        <w:t>off site</w:t>
      </w:r>
      <w:proofErr w:type="gramEnd"/>
      <w:r>
        <w:rPr>
          <w:rFonts w:ascii="Calibri" w:eastAsia="Calibri" w:hAnsi="Calibri" w:cs="Calibri"/>
        </w:rPr>
        <w:t xml:space="preserve"> education, the allocated lead will ensure that the safeguarding and quality of education for the pupil is good or better by following Initio Learning Trust’s procedures.  All pupils placed in a more appropriate provision will have full time education and clearly defined outcomes agreed before the placement starts and attendance will be tracked by the provider and the school at which the pupil is on roll.  Such pupils will be coded appropriately and, if in attendance at the agreed appropriate provis</w:t>
      </w:r>
      <w:r>
        <w:rPr>
          <w:rFonts w:ascii="Calibri" w:eastAsia="Calibri" w:hAnsi="Calibri" w:cs="Calibri"/>
        </w:rPr>
        <w:t>ion, will not be marked as absent. Stringent safeguarding checks will be carried out before and during the placement as well as checking safeguarding daily through the daily attendance phone call.</w:t>
      </w:r>
    </w:p>
    <w:p w14:paraId="4CA7C9A7" w14:textId="77777777" w:rsidR="00967360" w:rsidRDefault="00967360">
      <w:pPr>
        <w:spacing w:line="240" w:lineRule="auto"/>
        <w:jc w:val="both"/>
        <w:rPr>
          <w:rFonts w:ascii="Calibri" w:eastAsia="Calibri" w:hAnsi="Calibri" w:cs="Calibri"/>
        </w:rPr>
      </w:pPr>
    </w:p>
    <w:p w14:paraId="5BEFD9BE" w14:textId="5C0AEACB" w:rsidR="00967360" w:rsidRDefault="00305DB7">
      <w:pPr>
        <w:spacing w:line="240" w:lineRule="auto"/>
        <w:jc w:val="both"/>
        <w:rPr>
          <w:rFonts w:ascii="Calibri" w:eastAsia="Calibri" w:hAnsi="Calibri" w:cs="Calibri"/>
          <w:b/>
          <w:u w:val="single"/>
        </w:rPr>
      </w:pPr>
      <w:r>
        <w:rPr>
          <w:rFonts w:ascii="Calibri" w:eastAsia="Calibri" w:hAnsi="Calibri" w:cs="Calibri"/>
          <w:b/>
          <w:u w:val="single"/>
        </w:rPr>
        <w:lastRenderedPageBreak/>
        <w:t>Reduced</w:t>
      </w:r>
      <w:r w:rsidR="001607E3">
        <w:rPr>
          <w:rFonts w:ascii="Calibri" w:eastAsia="Calibri" w:hAnsi="Calibri" w:cs="Calibri"/>
          <w:b/>
          <w:u w:val="single"/>
        </w:rPr>
        <w:t xml:space="preserve"> timetables</w:t>
      </w:r>
    </w:p>
    <w:p w14:paraId="1B813235" w14:textId="77777777" w:rsidR="00967360" w:rsidRDefault="00967360">
      <w:pPr>
        <w:spacing w:line="240" w:lineRule="auto"/>
        <w:jc w:val="both"/>
        <w:rPr>
          <w:rFonts w:ascii="Calibri" w:eastAsia="Calibri" w:hAnsi="Calibri" w:cs="Calibri"/>
          <w:b/>
          <w:u w:val="single"/>
        </w:rPr>
      </w:pPr>
    </w:p>
    <w:p w14:paraId="466FC91C" w14:textId="5BB64BAA" w:rsidR="00967360" w:rsidRDefault="001607E3">
      <w:pPr>
        <w:spacing w:line="240" w:lineRule="auto"/>
        <w:jc w:val="both"/>
        <w:rPr>
          <w:rFonts w:ascii="Calibri" w:eastAsia="Calibri" w:hAnsi="Calibri" w:cs="Calibri"/>
        </w:rPr>
      </w:pPr>
      <w:r>
        <w:rPr>
          <w:rFonts w:ascii="Calibri" w:eastAsia="Calibri" w:hAnsi="Calibri" w:cs="Calibri"/>
        </w:rPr>
        <w:t xml:space="preserve">A </w:t>
      </w:r>
      <w:r w:rsidR="00305DB7">
        <w:rPr>
          <w:rFonts w:ascii="Calibri" w:eastAsia="Calibri" w:hAnsi="Calibri" w:cs="Calibri"/>
        </w:rPr>
        <w:t>reduced</w:t>
      </w:r>
      <w:r>
        <w:rPr>
          <w:rFonts w:ascii="Calibri" w:eastAsia="Calibri" w:hAnsi="Calibri" w:cs="Calibri"/>
        </w:rPr>
        <w:t xml:space="preserve"> timetable will not be used to manage a pupil’s behaviour.  </w:t>
      </w:r>
    </w:p>
    <w:p w14:paraId="4983174E" w14:textId="50949F66" w:rsidR="00967360" w:rsidRDefault="001607E3">
      <w:pPr>
        <w:spacing w:line="240" w:lineRule="auto"/>
        <w:jc w:val="both"/>
        <w:rPr>
          <w:rFonts w:ascii="Calibri" w:eastAsia="Calibri" w:hAnsi="Calibri" w:cs="Calibri"/>
        </w:rPr>
      </w:pPr>
      <w:r>
        <w:rPr>
          <w:rFonts w:ascii="Calibri" w:eastAsia="Calibri" w:hAnsi="Calibri" w:cs="Calibri"/>
        </w:rPr>
        <w:t xml:space="preserve">All pupils of compulsory school age are entitled to a full-time education. In very exceptional circumstances, where it is in a pupil’s best interests, there may be a need for a temporary </w:t>
      </w:r>
      <w:r w:rsidR="00305DB7">
        <w:rPr>
          <w:rFonts w:ascii="Calibri" w:eastAsia="Calibri" w:hAnsi="Calibri" w:cs="Calibri"/>
        </w:rPr>
        <w:t>reduced</w:t>
      </w:r>
      <w:r>
        <w:rPr>
          <w:rFonts w:ascii="Calibri" w:eastAsia="Calibri" w:hAnsi="Calibri" w:cs="Calibri"/>
        </w:rPr>
        <w:t xml:space="preserve"> timetable to meet their individual needs. For example, where a medical condition prevents a pupil from attending full-time education and a </w:t>
      </w:r>
      <w:r w:rsidR="00305DB7">
        <w:rPr>
          <w:rFonts w:ascii="Calibri" w:eastAsia="Calibri" w:hAnsi="Calibri" w:cs="Calibri"/>
        </w:rPr>
        <w:t>reduced</w:t>
      </w:r>
      <w:r>
        <w:rPr>
          <w:rFonts w:ascii="Calibri" w:eastAsia="Calibri" w:hAnsi="Calibri" w:cs="Calibri"/>
        </w:rPr>
        <w:t xml:space="preserve"> timetable is considered as part of a re-integration package.</w:t>
      </w:r>
    </w:p>
    <w:p w14:paraId="4521E6E6" w14:textId="77777777" w:rsidR="00967360" w:rsidRDefault="00967360">
      <w:pPr>
        <w:spacing w:line="240" w:lineRule="auto"/>
        <w:jc w:val="both"/>
        <w:rPr>
          <w:rFonts w:ascii="Calibri" w:eastAsia="Calibri" w:hAnsi="Calibri" w:cs="Calibri"/>
        </w:rPr>
      </w:pPr>
    </w:p>
    <w:p w14:paraId="40A3DE0C" w14:textId="44572395" w:rsidR="00967360" w:rsidRDefault="001607E3">
      <w:pPr>
        <w:spacing w:line="240" w:lineRule="auto"/>
        <w:jc w:val="both"/>
        <w:rPr>
          <w:rFonts w:ascii="Calibri" w:eastAsia="Calibri" w:hAnsi="Calibri" w:cs="Calibri"/>
        </w:rPr>
      </w:pPr>
      <w:r>
        <w:rPr>
          <w:rFonts w:ascii="Calibri" w:eastAsia="Calibri" w:hAnsi="Calibri" w:cs="Calibri"/>
        </w:rPr>
        <w:t xml:space="preserve">A </w:t>
      </w:r>
      <w:r w:rsidR="00305DB7">
        <w:rPr>
          <w:rFonts w:ascii="Calibri" w:eastAsia="Calibri" w:hAnsi="Calibri" w:cs="Calibri"/>
        </w:rPr>
        <w:t>reduced</w:t>
      </w:r>
      <w:r>
        <w:rPr>
          <w:rFonts w:ascii="Calibri" w:eastAsia="Calibri" w:hAnsi="Calibri" w:cs="Calibri"/>
        </w:rPr>
        <w:t xml:space="preserve"> timetable will only be in place for the shortest time necessary</w:t>
      </w:r>
      <w:r w:rsidR="00305DB7">
        <w:rPr>
          <w:rFonts w:ascii="Calibri" w:eastAsia="Calibri" w:hAnsi="Calibri" w:cs="Calibri"/>
        </w:rPr>
        <w:t xml:space="preserve"> (usually no more than 3 weeks)</w:t>
      </w:r>
      <w:r>
        <w:rPr>
          <w:rFonts w:ascii="Calibri" w:eastAsia="Calibri" w:hAnsi="Calibri" w:cs="Calibri"/>
        </w:rPr>
        <w:t xml:space="preserve"> and will not be treated as a long-term solution. Initio Learning Trust uses the advice from Government health officials when dealing with anxiety; a prolonged period of absence is likely to increase any anxiety.  Because of this, </w:t>
      </w:r>
      <w:r w:rsidR="00305DB7">
        <w:rPr>
          <w:rFonts w:ascii="Calibri" w:eastAsia="Calibri" w:hAnsi="Calibri" w:cs="Calibri"/>
        </w:rPr>
        <w:t>reduced</w:t>
      </w:r>
      <w:r>
        <w:rPr>
          <w:rFonts w:ascii="Calibri" w:eastAsia="Calibri" w:hAnsi="Calibri" w:cs="Calibri"/>
        </w:rPr>
        <w:t xml:space="preserve"> timetables are not usually appropriate to be used for those suffering with anxiety unless a medical professional recommends this.  Where a </w:t>
      </w:r>
      <w:r w:rsidR="00305DB7">
        <w:rPr>
          <w:rFonts w:ascii="Calibri" w:eastAsia="Calibri" w:hAnsi="Calibri" w:cs="Calibri"/>
        </w:rPr>
        <w:t>reduced</w:t>
      </w:r>
      <w:r>
        <w:rPr>
          <w:rFonts w:ascii="Calibri" w:eastAsia="Calibri" w:hAnsi="Calibri" w:cs="Calibri"/>
        </w:rPr>
        <w:t xml:space="preserve"> </w:t>
      </w:r>
      <w:proofErr w:type="gramStart"/>
      <w:r>
        <w:rPr>
          <w:rFonts w:ascii="Calibri" w:eastAsia="Calibri" w:hAnsi="Calibri" w:cs="Calibri"/>
        </w:rPr>
        <w:t>time table</w:t>
      </w:r>
      <w:proofErr w:type="gramEnd"/>
      <w:r>
        <w:rPr>
          <w:rFonts w:ascii="Calibri" w:eastAsia="Calibri" w:hAnsi="Calibri" w:cs="Calibri"/>
        </w:rPr>
        <w:t xml:space="preserve"> is considered in the pupil’s best interests, there </w:t>
      </w:r>
      <w:r>
        <w:rPr>
          <w:rFonts w:ascii="Calibri" w:eastAsia="Calibri" w:hAnsi="Calibri" w:cs="Calibri"/>
          <w:b/>
        </w:rPr>
        <w:t>MUST</w:t>
      </w:r>
      <w:r>
        <w:rPr>
          <w:rFonts w:ascii="Calibri" w:eastAsia="Calibri" w:hAnsi="Calibri" w:cs="Calibri"/>
        </w:rPr>
        <w:t xml:space="preserve"> be agreement from the family; if there is no agreement then it will be classed as an unofficial exclusion.  If a pupil has a </w:t>
      </w:r>
      <w:r w:rsidR="00305DB7">
        <w:rPr>
          <w:rFonts w:ascii="Calibri" w:eastAsia="Calibri" w:hAnsi="Calibri" w:cs="Calibri"/>
        </w:rPr>
        <w:t>reduced</w:t>
      </w:r>
      <w:r>
        <w:rPr>
          <w:rFonts w:ascii="Calibri" w:eastAsia="Calibri" w:hAnsi="Calibri" w:cs="Calibri"/>
        </w:rPr>
        <w:t xml:space="preserve"> timetable agreed, the Initio Learning Trust part-time timetable process must be followed which includes a thorough safeguarding risk assessment, desired outcomes for the child, expectations of work completed when not on school premises, regular review dates and a six week timetable that is gradually increased to maintain full time education by the end of week six. </w:t>
      </w:r>
    </w:p>
    <w:p w14:paraId="698A39B0" w14:textId="77777777" w:rsidR="00967360" w:rsidRDefault="00967360">
      <w:pPr>
        <w:spacing w:line="240" w:lineRule="auto"/>
        <w:jc w:val="both"/>
        <w:rPr>
          <w:rFonts w:ascii="Calibri" w:eastAsia="Calibri" w:hAnsi="Calibri" w:cs="Calibri"/>
        </w:rPr>
      </w:pPr>
    </w:p>
    <w:p w14:paraId="76D41224" w14:textId="5FF19EAC" w:rsidR="00967360" w:rsidRDefault="001607E3">
      <w:pPr>
        <w:spacing w:line="240" w:lineRule="auto"/>
        <w:jc w:val="both"/>
        <w:rPr>
          <w:rFonts w:ascii="Calibri" w:eastAsia="Calibri" w:hAnsi="Calibri" w:cs="Calibri"/>
        </w:rPr>
      </w:pPr>
      <w:r>
        <w:rPr>
          <w:rFonts w:ascii="Calibri" w:eastAsia="Calibri" w:hAnsi="Calibri" w:cs="Calibri"/>
        </w:rPr>
        <w:t xml:space="preserve">In exceptional circumstances and with significant evidence that it is in the pupil’s best interest, a </w:t>
      </w:r>
      <w:r w:rsidR="00305DB7">
        <w:rPr>
          <w:rFonts w:ascii="Calibri" w:eastAsia="Calibri" w:hAnsi="Calibri" w:cs="Calibri"/>
        </w:rPr>
        <w:t>reduced</w:t>
      </w:r>
      <w:r>
        <w:rPr>
          <w:rFonts w:ascii="Calibri" w:eastAsia="Calibri" w:hAnsi="Calibri" w:cs="Calibri"/>
        </w:rPr>
        <w:t xml:space="preserve"> timetable may be extended for a further </w:t>
      </w:r>
      <w:proofErr w:type="gramStart"/>
      <w:r>
        <w:rPr>
          <w:rFonts w:ascii="Calibri" w:eastAsia="Calibri" w:hAnsi="Calibri" w:cs="Calibri"/>
        </w:rPr>
        <w:t>period of time</w:t>
      </w:r>
      <w:proofErr w:type="gramEnd"/>
      <w:r>
        <w:rPr>
          <w:rFonts w:ascii="Calibri" w:eastAsia="Calibri" w:hAnsi="Calibri" w:cs="Calibri"/>
        </w:rPr>
        <w:t xml:space="preserve">. Weekly reviews of the part-time timetable must occur with the family and </w:t>
      </w:r>
      <w:proofErr w:type="gramStart"/>
      <w:r>
        <w:rPr>
          <w:rFonts w:ascii="Calibri" w:eastAsia="Calibri" w:hAnsi="Calibri" w:cs="Calibri"/>
        </w:rPr>
        <w:t>school</w:t>
      </w:r>
      <w:proofErr w:type="gramEnd"/>
      <w:r>
        <w:rPr>
          <w:rFonts w:ascii="Calibri" w:eastAsia="Calibri" w:hAnsi="Calibri" w:cs="Calibri"/>
        </w:rPr>
        <w:t xml:space="preserve"> and stringent records kept of how successful the timetable has been. </w:t>
      </w:r>
    </w:p>
    <w:p w14:paraId="40C8DCEC" w14:textId="77777777" w:rsidR="00967360" w:rsidRDefault="001607E3">
      <w:pPr>
        <w:spacing w:line="240" w:lineRule="auto"/>
        <w:jc w:val="both"/>
        <w:rPr>
          <w:rFonts w:ascii="Calibri" w:eastAsia="Calibri" w:hAnsi="Calibri" w:cs="Calibri"/>
        </w:rPr>
      </w:pPr>
      <w:r>
        <w:rPr>
          <w:rFonts w:ascii="Calibri" w:eastAsia="Calibri" w:hAnsi="Calibri" w:cs="Calibri"/>
        </w:rPr>
        <w:t xml:space="preserve">If the pupil has a social worker, they will be involved in the process.  If the pupil is in receipt of an EHCP, the local authority will be involved. </w:t>
      </w:r>
    </w:p>
    <w:p w14:paraId="74D02EA9" w14:textId="77777777" w:rsidR="00967360" w:rsidRDefault="00967360">
      <w:pPr>
        <w:spacing w:line="240" w:lineRule="auto"/>
        <w:jc w:val="both"/>
        <w:rPr>
          <w:rFonts w:ascii="Calibri" w:eastAsia="Calibri" w:hAnsi="Calibri" w:cs="Calibri"/>
        </w:rPr>
      </w:pPr>
    </w:p>
    <w:p w14:paraId="719AFCEE"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Study Leave</w:t>
      </w:r>
    </w:p>
    <w:p w14:paraId="61E63A42" w14:textId="77777777" w:rsidR="00967360" w:rsidRDefault="00967360">
      <w:pPr>
        <w:spacing w:line="240" w:lineRule="auto"/>
        <w:jc w:val="both"/>
        <w:rPr>
          <w:rFonts w:ascii="Calibri" w:eastAsia="Calibri" w:hAnsi="Calibri" w:cs="Calibri"/>
          <w:b/>
          <w:u w:val="single"/>
        </w:rPr>
      </w:pPr>
    </w:p>
    <w:p w14:paraId="5855E34C" w14:textId="77777777" w:rsidR="00967360" w:rsidRDefault="001607E3">
      <w:pPr>
        <w:spacing w:line="240" w:lineRule="auto"/>
        <w:jc w:val="both"/>
        <w:rPr>
          <w:rFonts w:ascii="Calibri" w:eastAsia="Calibri" w:hAnsi="Calibri" w:cs="Calibri"/>
        </w:rPr>
      </w:pPr>
      <w:r>
        <w:rPr>
          <w:rFonts w:ascii="Calibri" w:eastAsia="Calibri" w:hAnsi="Calibri" w:cs="Calibri"/>
        </w:rPr>
        <w:t>Study leave, where used, will only be granted to pupils in year 11. Study leave will not be granted by default once tuition of the exam syllabus is complete. If a school does decide to grant study leave, provision will still be made available for those pupils who want to continue to come into school to revise. All pupils are different and have different requirements and preferences when preparing for examinations and this will be catered for.</w:t>
      </w:r>
    </w:p>
    <w:p w14:paraId="71FDB4F8" w14:textId="77777777" w:rsidR="00967360" w:rsidRDefault="00967360">
      <w:pPr>
        <w:spacing w:line="240" w:lineRule="auto"/>
        <w:jc w:val="both"/>
        <w:rPr>
          <w:rFonts w:ascii="Calibri" w:eastAsia="Calibri" w:hAnsi="Calibri" w:cs="Calibri"/>
        </w:rPr>
      </w:pPr>
    </w:p>
    <w:p w14:paraId="2D14908C"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Staffing for monitoring and promoting good attendance</w:t>
      </w:r>
    </w:p>
    <w:p w14:paraId="08FA077B" w14:textId="77777777" w:rsidR="00967360" w:rsidRDefault="00967360">
      <w:pPr>
        <w:spacing w:line="240" w:lineRule="auto"/>
        <w:jc w:val="both"/>
        <w:rPr>
          <w:rFonts w:ascii="Calibri" w:eastAsia="Calibri" w:hAnsi="Calibri" w:cs="Calibri"/>
          <w:b/>
          <w:u w:val="single"/>
        </w:rPr>
      </w:pPr>
    </w:p>
    <w:p w14:paraId="7AFDAB22" w14:textId="77777777" w:rsidR="00967360" w:rsidRDefault="001607E3">
      <w:pPr>
        <w:spacing w:line="240" w:lineRule="auto"/>
        <w:jc w:val="both"/>
        <w:rPr>
          <w:rFonts w:ascii="Calibri" w:eastAsia="Calibri" w:hAnsi="Calibri" w:cs="Calibri"/>
        </w:rPr>
      </w:pPr>
      <w:r>
        <w:rPr>
          <w:rFonts w:ascii="Calibri" w:eastAsia="Calibri" w:hAnsi="Calibri" w:cs="Calibri"/>
        </w:rPr>
        <w:t>Schools will identify appropriate key staff to undertake attendance monitoring and adhere to the following key principles:</w:t>
      </w:r>
    </w:p>
    <w:p w14:paraId="709B330E" w14:textId="77777777" w:rsidR="00967360" w:rsidRDefault="00967360">
      <w:pPr>
        <w:spacing w:line="240" w:lineRule="auto"/>
        <w:jc w:val="both"/>
        <w:rPr>
          <w:rFonts w:ascii="Calibri" w:eastAsia="Calibri" w:hAnsi="Calibri" w:cs="Calibri"/>
        </w:rPr>
      </w:pPr>
    </w:p>
    <w:p w14:paraId="0D029C18" w14:textId="77777777" w:rsidR="00967360" w:rsidRDefault="001607E3">
      <w:pPr>
        <w:numPr>
          <w:ilvl w:val="0"/>
          <w:numId w:val="13"/>
        </w:numPr>
        <w:spacing w:line="240" w:lineRule="auto"/>
        <w:jc w:val="both"/>
        <w:rPr>
          <w:rFonts w:ascii="Calibri" w:eastAsia="Calibri" w:hAnsi="Calibri" w:cs="Calibri"/>
        </w:rPr>
      </w:pPr>
      <w:r>
        <w:rPr>
          <w:rFonts w:ascii="Calibri" w:eastAsia="Calibri" w:hAnsi="Calibri" w:cs="Calibri"/>
        </w:rPr>
        <w:t>There will be a school attendance officer, usually within the administration team, who will ensure that careful records of attendance are maintained which conform to the codes set out by the Department for Education and provide information as requested by staff, the local authority and the Department for Education</w:t>
      </w:r>
    </w:p>
    <w:p w14:paraId="382B0FDF" w14:textId="77777777" w:rsidR="00967360" w:rsidRDefault="001607E3">
      <w:pPr>
        <w:numPr>
          <w:ilvl w:val="0"/>
          <w:numId w:val="13"/>
        </w:numPr>
        <w:spacing w:line="240" w:lineRule="auto"/>
        <w:jc w:val="both"/>
        <w:rPr>
          <w:rFonts w:ascii="Calibri" w:eastAsia="Calibri" w:hAnsi="Calibri" w:cs="Calibri"/>
        </w:rPr>
      </w:pPr>
      <w:r>
        <w:rPr>
          <w:rFonts w:ascii="Calibri" w:eastAsia="Calibri" w:hAnsi="Calibri" w:cs="Calibri"/>
        </w:rPr>
        <w:t xml:space="preserve">The school will have an allocated Senior Attendance Champion who will have a close link with the school attendance </w:t>
      </w:r>
      <w:proofErr w:type="gramStart"/>
      <w:r>
        <w:rPr>
          <w:rFonts w:ascii="Calibri" w:eastAsia="Calibri" w:hAnsi="Calibri" w:cs="Calibri"/>
        </w:rPr>
        <w:t>officer;</w:t>
      </w:r>
      <w:proofErr w:type="gramEnd"/>
    </w:p>
    <w:p w14:paraId="670CBEF8" w14:textId="77777777" w:rsidR="00967360" w:rsidRDefault="001607E3">
      <w:pPr>
        <w:numPr>
          <w:ilvl w:val="0"/>
          <w:numId w:val="13"/>
        </w:numPr>
        <w:spacing w:line="240" w:lineRule="auto"/>
        <w:jc w:val="both"/>
        <w:rPr>
          <w:rFonts w:ascii="Calibri" w:eastAsia="Calibri" w:hAnsi="Calibri" w:cs="Calibri"/>
        </w:rPr>
      </w:pPr>
      <w:r>
        <w:rPr>
          <w:rFonts w:ascii="Calibri" w:eastAsia="Calibri" w:hAnsi="Calibri" w:cs="Calibri"/>
        </w:rPr>
        <w:t xml:space="preserve">Schools will work in close partnership with the local authority through the local authority attendance </w:t>
      </w:r>
      <w:proofErr w:type="gramStart"/>
      <w:r>
        <w:rPr>
          <w:rFonts w:ascii="Calibri" w:eastAsia="Calibri" w:hAnsi="Calibri" w:cs="Calibri"/>
        </w:rPr>
        <w:t>teams;</w:t>
      </w:r>
      <w:proofErr w:type="gramEnd"/>
    </w:p>
    <w:p w14:paraId="6F070B94" w14:textId="77777777" w:rsidR="00967360" w:rsidRDefault="001607E3">
      <w:pPr>
        <w:numPr>
          <w:ilvl w:val="0"/>
          <w:numId w:val="13"/>
        </w:numPr>
        <w:spacing w:line="240" w:lineRule="auto"/>
        <w:jc w:val="both"/>
        <w:rPr>
          <w:rFonts w:ascii="Calibri" w:eastAsia="Calibri" w:hAnsi="Calibri" w:cs="Calibri"/>
        </w:rPr>
      </w:pPr>
      <w:r>
        <w:rPr>
          <w:rFonts w:ascii="Calibri" w:eastAsia="Calibri" w:hAnsi="Calibri" w:cs="Calibri"/>
        </w:rPr>
        <w:t xml:space="preserve">All staff will have training in attendance including how to complete registers, how to spot patterns of absence / punctuality, how to use other information about a pupil to see the wider </w:t>
      </w:r>
      <w:r>
        <w:rPr>
          <w:rFonts w:ascii="Calibri" w:eastAsia="Calibri" w:hAnsi="Calibri" w:cs="Calibri"/>
        </w:rPr>
        <w:lastRenderedPageBreak/>
        <w:t xml:space="preserve">context, how to report concerns and how to build relationships and offer support for families that struggle to maintain good attendance. </w:t>
      </w:r>
    </w:p>
    <w:p w14:paraId="7C5424A6" w14:textId="77777777" w:rsidR="00967360" w:rsidRDefault="00967360">
      <w:pPr>
        <w:spacing w:line="240" w:lineRule="auto"/>
        <w:jc w:val="both"/>
        <w:rPr>
          <w:rFonts w:ascii="Calibri" w:eastAsia="Calibri" w:hAnsi="Calibri" w:cs="Calibri"/>
        </w:rPr>
      </w:pPr>
    </w:p>
    <w:p w14:paraId="430EE61F"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Contacting staff about attendance</w:t>
      </w:r>
    </w:p>
    <w:p w14:paraId="325455E9" w14:textId="77777777" w:rsidR="00577B96" w:rsidRDefault="00577B96">
      <w:pPr>
        <w:spacing w:line="240" w:lineRule="auto"/>
        <w:jc w:val="both"/>
        <w:rPr>
          <w:rFonts w:ascii="Calibri" w:eastAsia="Calibri" w:hAnsi="Calibri" w:cs="Calibri"/>
          <w:b/>
          <w:u w:val="single"/>
        </w:rPr>
      </w:pPr>
    </w:p>
    <w:p w14:paraId="01FAE0AE" w14:textId="77777777" w:rsidR="00577B96" w:rsidRPr="00577B96" w:rsidRDefault="00577B96" w:rsidP="00577B96">
      <w:pPr>
        <w:spacing w:line="240" w:lineRule="auto"/>
        <w:jc w:val="both"/>
        <w:rPr>
          <w:rFonts w:ascii="Calibri" w:eastAsia="Calibri" w:hAnsi="Calibri" w:cs="Calibri"/>
          <w:b/>
          <w:u w:val="single"/>
        </w:rPr>
      </w:pPr>
      <w:r w:rsidRPr="00577B96">
        <w:rPr>
          <w:rFonts w:ascii="Calibri" w:eastAsia="Calibri" w:hAnsi="Calibri" w:cs="Calibri"/>
          <w:b/>
          <w:u w:val="singl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25"/>
        <w:gridCol w:w="4725"/>
      </w:tblGrid>
      <w:tr w:rsidR="00577B96" w:rsidRPr="00577B96" w14:paraId="00D2A936" w14:textId="77777777">
        <w:trPr>
          <w:trHeight w:val="1065"/>
        </w:trPr>
        <w:tc>
          <w:tcPr>
            <w:tcW w:w="4125" w:type="dxa"/>
            <w:tcBorders>
              <w:top w:val="single" w:sz="6" w:space="0" w:color="000000"/>
              <w:left w:val="single" w:sz="6" w:space="0" w:color="000000"/>
              <w:bottom w:val="single" w:sz="6" w:space="0" w:color="000000"/>
              <w:right w:val="single" w:sz="6" w:space="0" w:color="000000"/>
            </w:tcBorders>
            <w:hideMark/>
          </w:tcPr>
          <w:p w14:paraId="108A2E08"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The Senior Leader with responsibility for attendance is: </w:t>
            </w:r>
          </w:p>
        </w:tc>
        <w:tc>
          <w:tcPr>
            <w:tcW w:w="4725" w:type="dxa"/>
            <w:tcBorders>
              <w:top w:val="single" w:sz="6" w:space="0" w:color="000000"/>
              <w:left w:val="nil"/>
              <w:bottom w:val="single" w:sz="6" w:space="0" w:color="000000"/>
              <w:right w:val="single" w:sz="6" w:space="0" w:color="000000"/>
            </w:tcBorders>
            <w:hideMark/>
          </w:tcPr>
          <w:p w14:paraId="2014B2F1"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Mrs Carol Duffy  </w:t>
            </w:r>
          </w:p>
          <w:p w14:paraId="55217D59"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duffyc@colfox.dorset.sch.uk </w:t>
            </w:r>
          </w:p>
        </w:tc>
      </w:tr>
      <w:tr w:rsidR="00577B96" w:rsidRPr="00577B96" w14:paraId="6F9154B1" w14:textId="77777777">
        <w:trPr>
          <w:trHeight w:val="1050"/>
        </w:trPr>
        <w:tc>
          <w:tcPr>
            <w:tcW w:w="4125" w:type="dxa"/>
            <w:tcBorders>
              <w:top w:val="nil"/>
              <w:left w:val="single" w:sz="6" w:space="0" w:color="000000"/>
              <w:bottom w:val="single" w:sz="6" w:space="0" w:color="000000"/>
              <w:right w:val="single" w:sz="6" w:space="0" w:color="000000"/>
            </w:tcBorders>
            <w:hideMark/>
          </w:tcPr>
          <w:p w14:paraId="2CB222FB"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The attendance admin officer is: </w:t>
            </w:r>
          </w:p>
        </w:tc>
        <w:tc>
          <w:tcPr>
            <w:tcW w:w="4725" w:type="dxa"/>
            <w:tcBorders>
              <w:top w:val="nil"/>
              <w:left w:val="nil"/>
              <w:bottom w:val="single" w:sz="6" w:space="0" w:color="000000"/>
              <w:right w:val="single" w:sz="6" w:space="0" w:color="000000"/>
            </w:tcBorders>
            <w:hideMark/>
          </w:tcPr>
          <w:p w14:paraId="48F4D106"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Mrs Rachael Hussey </w:t>
            </w:r>
          </w:p>
          <w:p w14:paraId="7303B05A"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 attendance@colfox.dorset.sch.uk </w:t>
            </w:r>
          </w:p>
        </w:tc>
      </w:tr>
      <w:tr w:rsidR="00577B96" w:rsidRPr="00577B96" w14:paraId="69F56E2D" w14:textId="77777777">
        <w:trPr>
          <w:trHeight w:val="1620"/>
        </w:trPr>
        <w:tc>
          <w:tcPr>
            <w:tcW w:w="4125" w:type="dxa"/>
            <w:tcBorders>
              <w:top w:val="nil"/>
              <w:left w:val="single" w:sz="6" w:space="0" w:color="000000"/>
              <w:bottom w:val="single" w:sz="6" w:space="0" w:color="000000"/>
              <w:right w:val="single" w:sz="6" w:space="0" w:color="000000"/>
            </w:tcBorders>
            <w:hideMark/>
          </w:tcPr>
          <w:p w14:paraId="356B0F00"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To tell your school that your child is going to be absent, you should: </w:t>
            </w:r>
          </w:p>
        </w:tc>
        <w:tc>
          <w:tcPr>
            <w:tcW w:w="4725" w:type="dxa"/>
            <w:tcBorders>
              <w:top w:val="nil"/>
              <w:left w:val="nil"/>
              <w:bottom w:val="single" w:sz="6" w:space="0" w:color="000000"/>
              <w:right w:val="single" w:sz="6" w:space="0" w:color="000000"/>
            </w:tcBorders>
            <w:hideMark/>
          </w:tcPr>
          <w:p w14:paraId="672B40D9"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Please tell us by 8.45 am at the latest. </w:t>
            </w:r>
          </w:p>
          <w:p w14:paraId="0163BA79"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 Telephone the school on 01308 42291 and select option 1. Leave a message giving your child’s name, tutor group and reason for absence.   </w:t>
            </w:r>
          </w:p>
        </w:tc>
      </w:tr>
      <w:tr w:rsidR="00577B96" w:rsidRPr="00577B96" w14:paraId="284C69CD" w14:textId="77777777">
        <w:trPr>
          <w:trHeight w:val="2235"/>
        </w:trPr>
        <w:tc>
          <w:tcPr>
            <w:tcW w:w="4125" w:type="dxa"/>
            <w:tcBorders>
              <w:top w:val="nil"/>
              <w:left w:val="single" w:sz="6" w:space="0" w:color="000000"/>
              <w:bottom w:val="single" w:sz="6" w:space="0" w:color="000000"/>
              <w:right w:val="single" w:sz="6" w:space="0" w:color="000000"/>
            </w:tcBorders>
            <w:hideMark/>
          </w:tcPr>
          <w:p w14:paraId="0790935D"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If a parent is concerned about their child’s attendance, they should: </w:t>
            </w:r>
          </w:p>
        </w:tc>
        <w:tc>
          <w:tcPr>
            <w:tcW w:w="4725" w:type="dxa"/>
            <w:tcBorders>
              <w:top w:val="nil"/>
              <w:left w:val="nil"/>
              <w:bottom w:val="single" w:sz="6" w:space="0" w:color="000000"/>
              <w:right w:val="single" w:sz="6" w:space="0" w:color="000000"/>
            </w:tcBorders>
            <w:hideMark/>
          </w:tcPr>
          <w:p w14:paraId="5071FBA6"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Speak with the child’s tutor in the first instance. </w:t>
            </w:r>
          </w:p>
          <w:p w14:paraId="3FCFF73B"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 You can arrange that by leaving a message at school reception or by sending them an email directly. If you have already done that and remain concerned, you can speak to your child’s Head of Year. You can arrange that by leaving a message via the school reception or by sending them an email directly. </w:t>
            </w:r>
          </w:p>
        </w:tc>
      </w:tr>
      <w:tr w:rsidR="00577B96" w:rsidRPr="00577B96" w14:paraId="274D1AAC" w14:textId="77777777">
        <w:trPr>
          <w:trHeight w:val="2100"/>
        </w:trPr>
        <w:tc>
          <w:tcPr>
            <w:tcW w:w="4125" w:type="dxa"/>
            <w:tcBorders>
              <w:top w:val="nil"/>
              <w:left w:val="single" w:sz="6" w:space="0" w:color="000000"/>
              <w:bottom w:val="single" w:sz="6" w:space="0" w:color="000000"/>
              <w:right w:val="single" w:sz="6" w:space="0" w:color="000000"/>
            </w:tcBorders>
            <w:hideMark/>
          </w:tcPr>
          <w:p w14:paraId="1683AF5F"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Other key staff involved in supporting attendance are: </w:t>
            </w:r>
          </w:p>
        </w:tc>
        <w:tc>
          <w:tcPr>
            <w:tcW w:w="4725" w:type="dxa"/>
            <w:tcBorders>
              <w:top w:val="nil"/>
              <w:left w:val="nil"/>
              <w:bottom w:val="single" w:sz="6" w:space="0" w:color="000000"/>
              <w:right w:val="single" w:sz="6" w:space="0" w:color="000000"/>
            </w:tcBorders>
            <w:hideMark/>
          </w:tcPr>
          <w:p w14:paraId="24B191C6" w14:textId="77777777" w:rsidR="00577B96" w:rsidRDefault="00577B96" w:rsidP="00577B96">
            <w:pPr>
              <w:spacing w:line="240" w:lineRule="auto"/>
              <w:jc w:val="both"/>
              <w:rPr>
                <w:rFonts w:ascii="Calibri" w:eastAsia="Calibri" w:hAnsi="Calibri" w:cs="Calibri"/>
              </w:rPr>
            </w:pPr>
            <w:r>
              <w:rPr>
                <w:rFonts w:ascii="Calibri" w:eastAsia="Calibri" w:hAnsi="Calibri" w:cs="Calibri"/>
              </w:rPr>
              <w:t>Carrie Best – Wellbeing Lead</w:t>
            </w:r>
          </w:p>
          <w:p w14:paraId="5020F237" w14:textId="5BF8DBC8" w:rsidR="00577B96" w:rsidRDefault="00577B96" w:rsidP="00577B96">
            <w:pPr>
              <w:spacing w:line="240" w:lineRule="auto"/>
              <w:jc w:val="both"/>
              <w:rPr>
                <w:rFonts w:ascii="Calibri" w:eastAsia="Calibri" w:hAnsi="Calibri" w:cs="Calibri"/>
              </w:rPr>
            </w:pPr>
            <w:r>
              <w:rPr>
                <w:rFonts w:ascii="Calibri" w:eastAsia="Calibri" w:hAnsi="Calibri" w:cs="Calibri"/>
              </w:rPr>
              <w:t>Laura Cornish – SENDCO</w:t>
            </w:r>
          </w:p>
          <w:p w14:paraId="54EB9771" w14:textId="688730C3" w:rsidR="00577B96" w:rsidRPr="00577B96" w:rsidRDefault="00577B96" w:rsidP="00577B96">
            <w:pPr>
              <w:spacing w:line="240" w:lineRule="auto"/>
              <w:jc w:val="both"/>
              <w:rPr>
                <w:rFonts w:ascii="Calibri" w:eastAsia="Calibri" w:hAnsi="Calibri" w:cs="Calibri"/>
              </w:rPr>
            </w:pPr>
            <w:r>
              <w:rPr>
                <w:rFonts w:ascii="Calibri" w:eastAsia="Calibri" w:hAnsi="Calibri" w:cs="Calibri"/>
              </w:rPr>
              <w:t>Claire Baker – Head of Year 7, Assistant SENDCO and Y6-7 transition lead.</w:t>
            </w:r>
            <w:r w:rsidRPr="00577B96">
              <w:rPr>
                <w:rFonts w:ascii="Calibri" w:eastAsia="Calibri" w:hAnsi="Calibri" w:cs="Calibri"/>
              </w:rPr>
              <w:t> </w:t>
            </w:r>
          </w:p>
          <w:p w14:paraId="6D1DB246"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 </w:t>
            </w:r>
          </w:p>
        </w:tc>
      </w:tr>
      <w:tr w:rsidR="00577B96" w:rsidRPr="00577B96" w14:paraId="46263278" w14:textId="77777777">
        <w:trPr>
          <w:trHeight w:val="1875"/>
        </w:trPr>
        <w:tc>
          <w:tcPr>
            <w:tcW w:w="4125" w:type="dxa"/>
            <w:tcBorders>
              <w:top w:val="nil"/>
              <w:left w:val="single" w:sz="6" w:space="0" w:color="000000"/>
              <w:bottom w:val="single" w:sz="6" w:space="0" w:color="000000"/>
              <w:right w:val="single" w:sz="6" w:space="0" w:color="000000"/>
            </w:tcBorders>
            <w:hideMark/>
          </w:tcPr>
          <w:p w14:paraId="5404FA0C"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If you wish to request a leave of absence for your child, you should: </w:t>
            </w:r>
          </w:p>
        </w:tc>
        <w:tc>
          <w:tcPr>
            <w:tcW w:w="4725" w:type="dxa"/>
            <w:tcBorders>
              <w:top w:val="nil"/>
              <w:left w:val="nil"/>
              <w:bottom w:val="single" w:sz="6" w:space="0" w:color="000000"/>
              <w:right w:val="single" w:sz="6" w:space="0" w:color="000000"/>
            </w:tcBorders>
            <w:hideMark/>
          </w:tcPr>
          <w:p w14:paraId="5DF975B9" w14:textId="77777777" w:rsidR="00577B96" w:rsidRPr="00577B96" w:rsidRDefault="00577B96" w:rsidP="00577B96">
            <w:pPr>
              <w:spacing w:line="240" w:lineRule="auto"/>
              <w:jc w:val="both"/>
              <w:rPr>
                <w:rFonts w:ascii="Calibri" w:eastAsia="Calibri" w:hAnsi="Calibri" w:cs="Calibri"/>
              </w:rPr>
            </w:pPr>
            <w:r w:rsidRPr="00577B96">
              <w:rPr>
                <w:rFonts w:ascii="Calibri" w:eastAsia="Calibri" w:hAnsi="Calibri" w:cs="Calibri"/>
              </w:rPr>
              <w:t>Obtain the ‘Request for Leave of Absence form’ from the school website or office. Complete this form and give it to the school as early as possible before the requested absence is due to happen </w:t>
            </w:r>
          </w:p>
        </w:tc>
      </w:tr>
    </w:tbl>
    <w:p w14:paraId="426AED86" w14:textId="77777777" w:rsidR="00577B96" w:rsidRPr="00577B96" w:rsidRDefault="00577B96" w:rsidP="00577B96">
      <w:pPr>
        <w:spacing w:line="240" w:lineRule="auto"/>
        <w:jc w:val="both"/>
        <w:rPr>
          <w:rFonts w:ascii="Calibri" w:eastAsia="Calibri" w:hAnsi="Calibri" w:cs="Calibri"/>
          <w:b/>
          <w:u w:val="single"/>
        </w:rPr>
      </w:pPr>
      <w:r w:rsidRPr="00577B96">
        <w:rPr>
          <w:rFonts w:ascii="Calibri" w:eastAsia="Calibri" w:hAnsi="Calibri" w:cs="Calibri"/>
          <w:b/>
          <w:u w:val="single"/>
        </w:rPr>
        <w:t> </w:t>
      </w:r>
    </w:p>
    <w:p w14:paraId="4078C689" w14:textId="77777777" w:rsidR="00577B96" w:rsidRDefault="00577B96">
      <w:pPr>
        <w:spacing w:line="240" w:lineRule="auto"/>
        <w:jc w:val="both"/>
        <w:rPr>
          <w:rFonts w:ascii="Calibri" w:eastAsia="Calibri" w:hAnsi="Calibri" w:cs="Calibri"/>
          <w:b/>
          <w:u w:val="single"/>
        </w:rPr>
      </w:pPr>
    </w:p>
    <w:p w14:paraId="4368B5FA"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t>Wider support</w:t>
      </w:r>
    </w:p>
    <w:p w14:paraId="231A084C" w14:textId="77777777" w:rsidR="00967360" w:rsidRDefault="00967360">
      <w:pPr>
        <w:spacing w:line="240" w:lineRule="auto"/>
        <w:jc w:val="both"/>
        <w:rPr>
          <w:rFonts w:ascii="Calibri" w:eastAsia="Calibri" w:hAnsi="Calibri" w:cs="Calibri"/>
          <w:b/>
          <w:u w:val="single"/>
        </w:rPr>
      </w:pPr>
    </w:p>
    <w:p w14:paraId="38BD023C" w14:textId="77777777" w:rsidR="00967360" w:rsidRDefault="001607E3">
      <w:pPr>
        <w:spacing w:line="240" w:lineRule="auto"/>
        <w:jc w:val="both"/>
        <w:rPr>
          <w:rFonts w:ascii="Calibri" w:eastAsia="Calibri" w:hAnsi="Calibri" w:cs="Calibri"/>
        </w:rPr>
      </w:pPr>
      <w:r>
        <w:rPr>
          <w:rFonts w:ascii="Calibri" w:eastAsia="Calibri" w:hAnsi="Calibri" w:cs="Calibri"/>
        </w:rPr>
        <w:t>Wider support is available, please see links below for more information:</w:t>
      </w:r>
    </w:p>
    <w:p w14:paraId="460B7B3B" w14:textId="77777777" w:rsidR="00967360" w:rsidRDefault="00967360">
      <w:pPr>
        <w:spacing w:line="240" w:lineRule="auto"/>
        <w:jc w:val="both"/>
        <w:rPr>
          <w:rFonts w:ascii="Calibri" w:eastAsia="Calibri" w:hAnsi="Calibri" w:cs="Calibri"/>
        </w:rPr>
      </w:pPr>
    </w:p>
    <w:p w14:paraId="4183728E" w14:textId="77777777" w:rsidR="00967360" w:rsidRDefault="001607E3">
      <w:pPr>
        <w:numPr>
          <w:ilvl w:val="0"/>
          <w:numId w:val="10"/>
        </w:numPr>
        <w:spacing w:line="240" w:lineRule="auto"/>
        <w:jc w:val="both"/>
        <w:rPr>
          <w:rFonts w:ascii="Calibri" w:eastAsia="Calibri" w:hAnsi="Calibri" w:cs="Calibri"/>
        </w:rPr>
      </w:pPr>
      <w:hyperlink r:id="rId39">
        <w:r>
          <w:rPr>
            <w:rFonts w:ascii="Calibri" w:eastAsia="Calibri" w:hAnsi="Calibri" w:cs="Calibri"/>
            <w:color w:val="1155CC"/>
            <w:u w:val="single"/>
          </w:rPr>
          <w:t>West Sussex website for resources to help Emotionally Based School Avoidance</w:t>
        </w:r>
      </w:hyperlink>
    </w:p>
    <w:p w14:paraId="6ACE8F8B" w14:textId="77777777" w:rsidR="00967360" w:rsidRDefault="001607E3">
      <w:pPr>
        <w:numPr>
          <w:ilvl w:val="0"/>
          <w:numId w:val="10"/>
        </w:numPr>
        <w:spacing w:line="240" w:lineRule="auto"/>
        <w:jc w:val="both"/>
        <w:rPr>
          <w:rFonts w:ascii="Calibri" w:eastAsia="Calibri" w:hAnsi="Calibri" w:cs="Calibri"/>
        </w:rPr>
      </w:pPr>
      <w:hyperlink r:id="rId40">
        <w:r>
          <w:rPr>
            <w:rFonts w:ascii="Calibri" w:eastAsia="Calibri" w:hAnsi="Calibri" w:cs="Calibri"/>
            <w:color w:val="1155CC"/>
            <w:u w:val="single"/>
          </w:rPr>
          <w:t>Dorset SENDIASS</w:t>
        </w:r>
      </w:hyperlink>
    </w:p>
    <w:p w14:paraId="1165BF29" w14:textId="77777777" w:rsidR="00967360" w:rsidRDefault="001607E3">
      <w:pPr>
        <w:numPr>
          <w:ilvl w:val="0"/>
          <w:numId w:val="10"/>
        </w:numPr>
        <w:spacing w:line="240" w:lineRule="auto"/>
        <w:jc w:val="both"/>
        <w:rPr>
          <w:rFonts w:ascii="Calibri" w:eastAsia="Calibri" w:hAnsi="Calibri" w:cs="Calibri"/>
        </w:rPr>
      </w:pPr>
      <w:hyperlink r:id="rId41">
        <w:r>
          <w:rPr>
            <w:rFonts w:ascii="Calibri" w:eastAsia="Calibri" w:hAnsi="Calibri" w:cs="Calibri"/>
            <w:color w:val="1155CC"/>
            <w:u w:val="single"/>
          </w:rPr>
          <w:t>BCP SENDIASS</w:t>
        </w:r>
      </w:hyperlink>
    </w:p>
    <w:p w14:paraId="07633E85" w14:textId="77777777" w:rsidR="00967360" w:rsidRDefault="001607E3">
      <w:pPr>
        <w:numPr>
          <w:ilvl w:val="0"/>
          <w:numId w:val="10"/>
        </w:numPr>
        <w:spacing w:line="240" w:lineRule="auto"/>
        <w:jc w:val="both"/>
        <w:rPr>
          <w:rFonts w:ascii="Calibri" w:eastAsia="Calibri" w:hAnsi="Calibri" w:cs="Calibri"/>
        </w:rPr>
      </w:pPr>
      <w:hyperlink r:id="rId42">
        <w:r>
          <w:rPr>
            <w:rFonts w:ascii="Calibri" w:eastAsia="Calibri" w:hAnsi="Calibri" w:cs="Calibri"/>
            <w:color w:val="1155CC"/>
            <w:u w:val="single"/>
          </w:rPr>
          <w:t>Dorset Education Advice Line</w:t>
        </w:r>
      </w:hyperlink>
    </w:p>
    <w:p w14:paraId="056237C1" w14:textId="77777777" w:rsidR="00967360" w:rsidRDefault="001607E3">
      <w:pPr>
        <w:numPr>
          <w:ilvl w:val="0"/>
          <w:numId w:val="10"/>
        </w:numPr>
        <w:spacing w:line="240" w:lineRule="auto"/>
        <w:jc w:val="both"/>
        <w:rPr>
          <w:rFonts w:ascii="Calibri" w:eastAsia="Calibri" w:hAnsi="Calibri" w:cs="Calibri"/>
        </w:rPr>
      </w:pPr>
      <w:hyperlink r:id="rId43">
        <w:r>
          <w:rPr>
            <w:rFonts w:ascii="Calibri" w:eastAsia="Calibri" w:hAnsi="Calibri" w:cs="Calibri"/>
            <w:color w:val="1155CC"/>
            <w:u w:val="single"/>
          </w:rPr>
          <w:t>Is my child too ill for school?</w:t>
        </w:r>
      </w:hyperlink>
    </w:p>
    <w:p w14:paraId="2401ACE0" w14:textId="77777777" w:rsidR="00967360" w:rsidRDefault="00967360">
      <w:pPr>
        <w:spacing w:line="240" w:lineRule="auto"/>
        <w:ind w:left="720"/>
        <w:jc w:val="both"/>
        <w:rPr>
          <w:rFonts w:ascii="Calibri" w:eastAsia="Calibri" w:hAnsi="Calibri" w:cs="Calibri"/>
        </w:rPr>
      </w:pPr>
    </w:p>
    <w:p w14:paraId="6F51C4F8" w14:textId="77777777" w:rsidR="00967360" w:rsidRDefault="00967360">
      <w:pPr>
        <w:spacing w:line="240" w:lineRule="auto"/>
        <w:jc w:val="both"/>
        <w:rPr>
          <w:rFonts w:ascii="Calibri" w:eastAsia="Calibri" w:hAnsi="Calibri" w:cs="Calibri"/>
        </w:rPr>
      </w:pPr>
    </w:p>
    <w:p w14:paraId="2EFE55C1" w14:textId="77777777" w:rsidR="00967360" w:rsidRDefault="00967360">
      <w:pPr>
        <w:spacing w:line="240" w:lineRule="auto"/>
        <w:jc w:val="both"/>
        <w:rPr>
          <w:rFonts w:ascii="Calibri" w:eastAsia="Calibri" w:hAnsi="Calibri" w:cs="Calibri"/>
        </w:rPr>
      </w:pPr>
    </w:p>
    <w:p w14:paraId="6E2CAA19" w14:textId="77777777" w:rsidR="00967360" w:rsidRDefault="001607E3">
      <w:pPr>
        <w:spacing w:line="240" w:lineRule="auto"/>
        <w:jc w:val="both"/>
        <w:rPr>
          <w:rFonts w:ascii="Calibri" w:eastAsia="Calibri" w:hAnsi="Calibri" w:cs="Calibri"/>
        </w:rPr>
      </w:pPr>
      <w:r>
        <w:br w:type="page"/>
      </w:r>
    </w:p>
    <w:p w14:paraId="42866AE2" w14:textId="77777777" w:rsidR="00967360" w:rsidRDefault="001607E3">
      <w:pPr>
        <w:spacing w:line="240" w:lineRule="auto"/>
        <w:jc w:val="both"/>
        <w:rPr>
          <w:rFonts w:ascii="Calibri" w:eastAsia="Calibri" w:hAnsi="Calibri" w:cs="Calibri"/>
          <w:b/>
          <w:u w:val="single"/>
        </w:rPr>
        <w:sectPr w:rsidR="00967360">
          <w:footerReference w:type="default" r:id="rId44"/>
          <w:pgSz w:w="11909" w:h="16834"/>
          <w:pgMar w:top="1440" w:right="1440" w:bottom="1440" w:left="1440" w:header="720" w:footer="720" w:gutter="0"/>
          <w:pgNumType w:start="1"/>
          <w:cols w:space="720"/>
        </w:sectPr>
      </w:pPr>
      <w:r>
        <w:rPr>
          <w:rFonts w:ascii="Calibri" w:eastAsia="Calibri" w:hAnsi="Calibri" w:cs="Calibri"/>
          <w:b/>
          <w:u w:val="single"/>
        </w:rPr>
        <w:lastRenderedPageBreak/>
        <w:t>Intentionally Blank</w:t>
      </w:r>
    </w:p>
    <w:p w14:paraId="39BF25DC" w14:textId="77777777" w:rsidR="00967360" w:rsidRDefault="001607E3">
      <w:pPr>
        <w:spacing w:line="240" w:lineRule="auto"/>
        <w:jc w:val="both"/>
        <w:rPr>
          <w:rFonts w:ascii="Calibri" w:eastAsia="Calibri" w:hAnsi="Calibri" w:cs="Calibri"/>
          <w:b/>
          <w:u w:val="single"/>
        </w:rPr>
      </w:pPr>
      <w:r>
        <w:rPr>
          <w:rFonts w:ascii="Calibri" w:eastAsia="Calibri" w:hAnsi="Calibri" w:cs="Calibri"/>
          <w:b/>
          <w:u w:val="single"/>
        </w:rPr>
        <w:lastRenderedPageBreak/>
        <w:t>Appendices:</w:t>
      </w:r>
    </w:p>
    <w:p w14:paraId="751C46E1" w14:textId="77777777" w:rsidR="00967360" w:rsidRDefault="00967360">
      <w:pPr>
        <w:spacing w:line="240" w:lineRule="auto"/>
        <w:jc w:val="both"/>
        <w:rPr>
          <w:rFonts w:ascii="Calibri" w:eastAsia="Calibri" w:hAnsi="Calibri" w:cs="Calibri"/>
        </w:rPr>
      </w:pPr>
    </w:p>
    <w:p w14:paraId="58D81D66" w14:textId="77777777" w:rsidR="00967360" w:rsidRDefault="001607E3">
      <w:pPr>
        <w:numPr>
          <w:ilvl w:val="0"/>
          <w:numId w:val="8"/>
        </w:numPr>
        <w:spacing w:line="240" w:lineRule="auto"/>
        <w:jc w:val="both"/>
        <w:rPr>
          <w:rFonts w:ascii="Calibri" w:eastAsia="Calibri" w:hAnsi="Calibri" w:cs="Calibri"/>
          <w:b/>
          <w:i/>
        </w:rPr>
      </w:pPr>
      <w:r>
        <w:rPr>
          <w:rFonts w:ascii="Calibri" w:eastAsia="Calibri" w:hAnsi="Calibri" w:cs="Calibri"/>
          <w:b/>
          <w:i/>
        </w:rPr>
        <w:t>Summary of expectations</w:t>
      </w:r>
    </w:p>
    <w:p w14:paraId="75ECAF0A" w14:textId="77777777" w:rsidR="00967360" w:rsidRDefault="00967360">
      <w:pPr>
        <w:spacing w:line="240" w:lineRule="auto"/>
        <w:ind w:left="720"/>
        <w:jc w:val="both"/>
        <w:rPr>
          <w:rFonts w:ascii="Calibri" w:eastAsia="Calibri" w:hAnsi="Calibri" w:cs="Calibri"/>
          <w:b/>
          <w:i/>
        </w:rPr>
      </w:pPr>
    </w:p>
    <w:tbl>
      <w:tblPr>
        <w:tblStyle w:val="affff2"/>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30"/>
        <w:gridCol w:w="3530"/>
        <w:gridCol w:w="3497"/>
        <w:gridCol w:w="3497"/>
      </w:tblGrid>
      <w:tr w:rsidR="00967360" w14:paraId="77F7F414" w14:textId="77777777">
        <w:trPr>
          <w:trHeight w:val="420"/>
        </w:trPr>
        <w:tc>
          <w:tcPr>
            <w:tcW w:w="13954" w:type="dxa"/>
            <w:gridSpan w:val="4"/>
            <w:shd w:val="clear" w:color="auto" w:fill="CCCCCC"/>
            <w:tcMar>
              <w:top w:w="100" w:type="dxa"/>
              <w:left w:w="100" w:type="dxa"/>
              <w:bottom w:w="100" w:type="dxa"/>
              <w:right w:w="100" w:type="dxa"/>
            </w:tcMar>
          </w:tcPr>
          <w:p w14:paraId="1403FC6F" w14:textId="77777777" w:rsidR="00967360" w:rsidRDefault="001607E3">
            <w:pPr>
              <w:jc w:val="both"/>
              <w:rPr>
                <w:rFonts w:ascii="Calibri" w:eastAsia="Calibri" w:hAnsi="Calibri" w:cs="Calibri"/>
                <w:b/>
              </w:rPr>
            </w:pPr>
            <w:r>
              <w:rPr>
                <w:rFonts w:ascii="Calibri" w:eastAsia="Calibri" w:hAnsi="Calibri" w:cs="Calibri"/>
                <w:b/>
              </w:rPr>
              <w:t>For ALL pupils:</w:t>
            </w:r>
          </w:p>
        </w:tc>
      </w:tr>
      <w:tr w:rsidR="00967360" w14:paraId="74575B41" w14:textId="77777777">
        <w:tc>
          <w:tcPr>
            <w:tcW w:w="3430" w:type="dxa"/>
            <w:tcMar>
              <w:top w:w="100" w:type="dxa"/>
              <w:left w:w="100" w:type="dxa"/>
              <w:bottom w:w="100" w:type="dxa"/>
              <w:right w:w="100" w:type="dxa"/>
            </w:tcMar>
          </w:tcPr>
          <w:p w14:paraId="7E5BA796" w14:textId="77777777" w:rsidR="00967360" w:rsidRDefault="001607E3">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1D391D4E" w14:textId="77777777" w:rsidR="00967360" w:rsidRDefault="001607E3">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3325FDE5"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538A1BBF" w14:textId="77777777" w:rsidR="00967360" w:rsidRDefault="001607E3">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The Local Authority is expected to:</w:t>
            </w:r>
          </w:p>
        </w:tc>
      </w:tr>
      <w:tr w:rsidR="00967360" w14:paraId="4AC23FCE" w14:textId="77777777">
        <w:tc>
          <w:tcPr>
            <w:tcW w:w="3430" w:type="dxa"/>
            <w:tcMar>
              <w:top w:w="100" w:type="dxa"/>
              <w:left w:w="100" w:type="dxa"/>
              <w:bottom w:w="100" w:type="dxa"/>
              <w:right w:w="100" w:type="dxa"/>
            </w:tcMar>
          </w:tcPr>
          <w:p w14:paraId="5654C9E4" w14:textId="77777777" w:rsidR="00967360" w:rsidRDefault="001607E3">
            <w:pPr>
              <w:widowControl w:val="0"/>
              <w:ind w:left="76" w:right="223" w:firstLine="10"/>
              <w:jc w:val="both"/>
              <w:rPr>
                <w:rFonts w:ascii="Calibri" w:eastAsia="Calibri" w:hAnsi="Calibri" w:cs="Calibri"/>
                <w:color w:val="0D0D0D"/>
              </w:rPr>
            </w:pPr>
            <w:r>
              <w:rPr>
                <w:rFonts w:ascii="Calibri" w:eastAsia="Calibri" w:hAnsi="Calibri" w:cs="Calibri"/>
                <w:color w:val="0D0D0D"/>
              </w:rPr>
              <w:t xml:space="preserve">Ensure their child </w:t>
            </w:r>
            <w:proofErr w:type="gramStart"/>
            <w:r>
              <w:rPr>
                <w:rFonts w:ascii="Calibri" w:eastAsia="Calibri" w:hAnsi="Calibri" w:cs="Calibri"/>
                <w:color w:val="0D0D0D"/>
              </w:rPr>
              <w:t>attends  every</w:t>
            </w:r>
            <w:proofErr w:type="gramEnd"/>
            <w:r>
              <w:rPr>
                <w:rFonts w:ascii="Calibri" w:eastAsia="Calibri" w:hAnsi="Calibri" w:cs="Calibri"/>
                <w:color w:val="0D0D0D"/>
              </w:rPr>
              <w:t xml:space="preserve"> day the school is </w:t>
            </w:r>
            <w:proofErr w:type="gramStart"/>
            <w:r>
              <w:rPr>
                <w:rFonts w:ascii="Calibri" w:eastAsia="Calibri" w:hAnsi="Calibri" w:cs="Calibri"/>
                <w:color w:val="0D0D0D"/>
              </w:rPr>
              <w:t>open  except</w:t>
            </w:r>
            <w:proofErr w:type="gramEnd"/>
            <w:r>
              <w:rPr>
                <w:rFonts w:ascii="Calibri" w:eastAsia="Calibri" w:hAnsi="Calibri" w:cs="Calibri"/>
                <w:color w:val="0D0D0D"/>
              </w:rPr>
              <w:t xml:space="preserve"> when a </w:t>
            </w:r>
            <w:proofErr w:type="gramStart"/>
            <w:r>
              <w:rPr>
                <w:rFonts w:ascii="Calibri" w:eastAsia="Calibri" w:hAnsi="Calibri" w:cs="Calibri"/>
                <w:color w:val="0D0D0D"/>
              </w:rPr>
              <w:t>statutory  reason</w:t>
            </w:r>
            <w:proofErr w:type="gramEnd"/>
            <w:r>
              <w:rPr>
                <w:rFonts w:ascii="Calibri" w:eastAsia="Calibri" w:hAnsi="Calibri" w:cs="Calibri"/>
                <w:color w:val="0D0D0D"/>
              </w:rPr>
              <w:t xml:space="preserve"> applies.  </w:t>
            </w:r>
          </w:p>
          <w:p w14:paraId="0DD224A5" w14:textId="77777777" w:rsidR="00967360" w:rsidRDefault="001607E3">
            <w:pPr>
              <w:widowControl w:val="0"/>
              <w:spacing w:before="400"/>
              <w:ind w:left="71" w:right="198" w:firstLine="13"/>
              <w:jc w:val="both"/>
              <w:rPr>
                <w:rFonts w:ascii="Calibri" w:eastAsia="Calibri" w:hAnsi="Calibri" w:cs="Calibri"/>
                <w:color w:val="0D0D0D"/>
              </w:rPr>
            </w:pPr>
            <w:r>
              <w:rPr>
                <w:rFonts w:ascii="Calibri" w:eastAsia="Calibri" w:hAnsi="Calibri" w:cs="Calibri"/>
                <w:color w:val="0D0D0D"/>
              </w:rPr>
              <w:t xml:space="preserve">Notify the school as soon </w:t>
            </w:r>
            <w:proofErr w:type="gramStart"/>
            <w:r>
              <w:rPr>
                <w:rFonts w:ascii="Calibri" w:eastAsia="Calibri" w:hAnsi="Calibri" w:cs="Calibri"/>
                <w:color w:val="0D0D0D"/>
              </w:rPr>
              <w:t>as  possible</w:t>
            </w:r>
            <w:proofErr w:type="gramEnd"/>
            <w:r>
              <w:rPr>
                <w:rFonts w:ascii="Calibri" w:eastAsia="Calibri" w:hAnsi="Calibri" w:cs="Calibri"/>
                <w:color w:val="0D0D0D"/>
              </w:rPr>
              <w:t xml:space="preserve"> when their child </w:t>
            </w:r>
            <w:proofErr w:type="gramStart"/>
            <w:r>
              <w:rPr>
                <w:rFonts w:ascii="Calibri" w:eastAsia="Calibri" w:hAnsi="Calibri" w:cs="Calibri"/>
                <w:color w:val="0D0D0D"/>
              </w:rPr>
              <w:t>has  to</w:t>
            </w:r>
            <w:proofErr w:type="gramEnd"/>
            <w:r>
              <w:rPr>
                <w:rFonts w:ascii="Calibri" w:eastAsia="Calibri" w:hAnsi="Calibri" w:cs="Calibri"/>
                <w:color w:val="0D0D0D"/>
              </w:rPr>
              <w:t xml:space="preserve"> be unexpectedly </w:t>
            </w:r>
            <w:proofErr w:type="gramStart"/>
            <w:r>
              <w:rPr>
                <w:rFonts w:ascii="Calibri" w:eastAsia="Calibri" w:hAnsi="Calibri" w:cs="Calibri"/>
                <w:color w:val="0D0D0D"/>
              </w:rPr>
              <w:t>absent  (</w:t>
            </w:r>
            <w:proofErr w:type="gramEnd"/>
            <w:r>
              <w:rPr>
                <w:rFonts w:ascii="Calibri" w:eastAsia="Calibri" w:hAnsi="Calibri" w:cs="Calibri"/>
                <w:color w:val="0D0D0D"/>
              </w:rPr>
              <w:t xml:space="preserve">e.g. sickness). </w:t>
            </w:r>
          </w:p>
          <w:p w14:paraId="51D4883C" w14:textId="77777777" w:rsidR="00967360" w:rsidRDefault="001607E3">
            <w:pPr>
              <w:widowControl w:val="0"/>
              <w:spacing w:before="401"/>
              <w:ind w:left="75" w:right="24" w:firstLine="2"/>
              <w:jc w:val="both"/>
              <w:rPr>
                <w:rFonts w:ascii="Calibri" w:eastAsia="Calibri" w:hAnsi="Calibri" w:cs="Calibri"/>
                <w:color w:val="0D0D0D"/>
              </w:rPr>
            </w:pPr>
            <w:r>
              <w:rPr>
                <w:rFonts w:ascii="Calibri" w:eastAsia="Calibri" w:hAnsi="Calibri" w:cs="Calibri"/>
                <w:color w:val="0D0D0D"/>
              </w:rPr>
              <w:t xml:space="preserve">Only request leave of </w:t>
            </w:r>
            <w:proofErr w:type="gramStart"/>
            <w:r>
              <w:rPr>
                <w:rFonts w:ascii="Calibri" w:eastAsia="Calibri" w:hAnsi="Calibri" w:cs="Calibri"/>
                <w:color w:val="0D0D0D"/>
              </w:rPr>
              <w:t>absence  in</w:t>
            </w:r>
            <w:proofErr w:type="gramEnd"/>
            <w:r>
              <w:rPr>
                <w:rFonts w:ascii="Calibri" w:eastAsia="Calibri" w:hAnsi="Calibri" w:cs="Calibri"/>
                <w:color w:val="0D0D0D"/>
              </w:rPr>
              <w:t xml:space="preserve"> exceptional </w:t>
            </w:r>
            <w:proofErr w:type="gramStart"/>
            <w:r>
              <w:rPr>
                <w:rFonts w:ascii="Calibri" w:eastAsia="Calibri" w:hAnsi="Calibri" w:cs="Calibri"/>
                <w:color w:val="0D0D0D"/>
              </w:rPr>
              <w:t>circumstances  and</w:t>
            </w:r>
            <w:proofErr w:type="gramEnd"/>
            <w:r>
              <w:rPr>
                <w:rFonts w:ascii="Calibri" w:eastAsia="Calibri" w:hAnsi="Calibri" w:cs="Calibri"/>
                <w:color w:val="0D0D0D"/>
              </w:rPr>
              <w:t xml:space="preserve"> do so in advance. </w:t>
            </w:r>
          </w:p>
          <w:p w14:paraId="617B4BC6" w14:textId="77777777" w:rsidR="00967360" w:rsidRDefault="001607E3">
            <w:pPr>
              <w:widowControl w:val="0"/>
              <w:spacing w:before="402"/>
              <w:ind w:left="84"/>
              <w:jc w:val="both"/>
              <w:rPr>
                <w:rFonts w:ascii="Calibri" w:eastAsia="Calibri" w:hAnsi="Calibri" w:cs="Calibri"/>
                <w:color w:val="0D0D0D"/>
              </w:rPr>
            </w:pPr>
            <w:r>
              <w:rPr>
                <w:rFonts w:ascii="Calibri" w:eastAsia="Calibri" w:hAnsi="Calibri" w:cs="Calibri"/>
                <w:color w:val="0D0D0D"/>
              </w:rPr>
              <w:t xml:space="preserve">Book any </w:t>
            </w:r>
            <w:proofErr w:type="gramStart"/>
            <w:r>
              <w:rPr>
                <w:rFonts w:ascii="Calibri" w:eastAsia="Calibri" w:hAnsi="Calibri" w:cs="Calibri"/>
                <w:color w:val="0D0D0D"/>
              </w:rPr>
              <w:t>medical  appointments</w:t>
            </w:r>
            <w:proofErr w:type="gramEnd"/>
            <w:r>
              <w:rPr>
                <w:rFonts w:ascii="Calibri" w:eastAsia="Calibri" w:hAnsi="Calibri" w:cs="Calibri"/>
                <w:color w:val="0D0D0D"/>
              </w:rPr>
              <w:t xml:space="preserve"> around </w:t>
            </w:r>
            <w:proofErr w:type="gramStart"/>
            <w:r>
              <w:rPr>
                <w:rFonts w:ascii="Calibri" w:eastAsia="Calibri" w:hAnsi="Calibri" w:cs="Calibri"/>
                <w:color w:val="0D0D0D"/>
              </w:rPr>
              <w:t>the  school</w:t>
            </w:r>
            <w:proofErr w:type="gramEnd"/>
            <w:r>
              <w:rPr>
                <w:rFonts w:ascii="Calibri" w:eastAsia="Calibri" w:hAnsi="Calibri" w:cs="Calibri"/>
                <w:color w:val="0D0D0D"/>
              </w:rPr>
              <w:t xml:space="preserve"> day where possible.</w:t>
            </w:r>
          </w:p>
        </w:tc>
        <w:tc>
          <w:tcPr>
            <w:tcW w:w="3530" w:type="dxa"/>
            <w:tcMar>
              <w:top w:w="100" w:type="dxa"/>
              <w:left w:w="100" w:type="dxa"/>
              <w:bottom w:w="100" w:type="dxa"/>
              <w:right w:w="100" w:type="dxa"/>
            </w:tcMar>
          </w:tcPr>
          <w:p w14:paraId="5216CCEF" w14:textId="77777777" w:rsidR="00967360" w:rsidRDefault="001607E3">
            <w:pPr>
              <w:widowControl w:val="0"/>
              <w:ind w:left="67" w:right="15" w:firstLine="18"/>
              <w:jc w:val="both"/>
              <w:rPr>
                <w:rFonts w:ascii="Calibri" w:eastAsia="Calibri" w:hAnsi="Calibri" w:cs="Calibri"/>
                <w:color w:val="0D0D0D"/>
              </w:rPr>
            </w:pPr>
            <w:r>
              <w:rPr>
                <w:rFonts w:ascii="Calibri" w:eastAsia="Calibri" w:hAnsi="Calibri" w:cs="Calibri"/>
                <w:color w:val="0D0D0D"/>
              </w:rPr>
              <w:t xml:space="preserve">Have a clear school </w:t>
            </w:r>
            <w:proofErr w:type="gramStart"/>
            <w:r>
              <w:rPr>
                <w:rFonts w:ascii="Calibri" w:eastAsia="Calibri" w:hAnsi="Calibri" w:cs="Calibri"/>
                <w:color w:val="0D0D0D"/>
              </w:rPr>
              <w:t>attendance  policy</w:t>
            </w:r>
            <w:proofErr w:type="gramEnd"/>
            <w:r>
              <w:rPr>
                <w:rFonts w:ascii="Calibri" w:eastAsia="Calibri" w:hAnsi="Calibri" w:cs="Calibri"/>
                <w:color w:val="0D0D0D"/>
              </w:rPr>
              <w:t xml:space="preserve"> on the school </w:t>
            </w:r>
            <w:proofErr w:type="gramStart"/>
            <w:r>
              <w:rPr>
                <w:rFonts w:ascii="Calibri" w:eastAsia="Calibri" w:hAnsi="Calibri" w:cs="Calibri"/>
                <w:color w:val="0D0D0D"/>
              </w:rPr>
              <w:t>website  which</w:t>
            </w:r>
            <w:proofErr w:type="gramEnd"/>
            <w:r>
              <w:rPr>
                <w:rFonts w:ascii="Calibri" w:eastAsia="Calibri" w:hAnsi="Calibri" w:cs="Calibri"/>
                <w:color w:val="0D0D0D"/>
              </w:rPr>
              <w:t xml:space="preserve"> all staff, pupils and </w:t>
            </w:r>
            <w:proofErr w:type="gramStart"/>
            <w:r>
              <w:rPr>
                <w:rFonts w:ascii="Calibri" w:eastAsia="Calibri" w:hAnsi="Calibri" w:cs="Calibri"/>
                <w:color w:val="0D0D0D"/>
              </w:rPr>
              <w:t>parents  understand</w:t>
            </w:r>
            <w:proofErr w:type="gramEnd"/>
            <w:r>
              <w:rPr>
                <w:rFonts w:ascii="Calibri" w:eastAsia="Calibri" w:hAnsi="Calibri" w:cs="Calibri"/>
                <w:color w:val="0D0D0D"/>
              </w:rPr>
              <w:t xml:space="preserve">.  </w:t>
            </w:r>
          </w:p>
          <w:p w14:paraId="4FC0DD24" w14:textId="77777777" w:rsidR="00967360" w:rsidRDefault="001607E3">
            <w:pPr>
              <w:widowControl w:val="0"/>
              <w:spacing w:before="400"/>
              <w:ind w:left="74" w:right="133" w:firstLine="10"/>
              <w:jc w:val="both"/>
              <w:rPr>
                <w:rFonts w:ascii="Calibri" w:eastAsia="Calibri" w:hAnsi="Calibri" w:cs="Calibri"/>
                <w:color w:val="0D0D0D"/>
              </w:rPr>
            </w:pPr>
            <w:r>
              <w:rPr>
                <w:rFonts w:ascii="Calibri" w:eastAsia="Calibri" w:hAnsi="Calibri" w:cs="Calibri"/>
                <w:color w:val="0D0D0D"/>
              </w:rPr>
              <w:t xml:space="preserve">Develop and maintain a </w:t>
            </w:r>
            <w:proofErr w:type="gramStart"/>
            <w:r>
              <w:rPr>
                <w:rFonts w:ascii="Calibri" w:eastAsia="Calibri" w:hAnsi="Calibri" w:cs="Calibri"/>
                <w:color w:val="0D0D0D"/>
              </w:rPr>
              <w:t>whole  school</w:t>
            </w:r>
            <w:proofErr w:type="gramEnd"/>
            <w:r>
              <w:rPr>
                <w:rFonts w:ascii="Calibri" w:eastAsia="Calibri" w:hAnsi="Calibri" w:cs="Calibri"/>
                <w:color w:val="0D0D0D"/>
              </w:rPr>
              <w:t xml:space="preserve"> culture that promotes </w:t>
            </w:r>
            <w:proofErr w:type="gramStart"/>
            <w:r>
              <w:rPr>
                <w:rFonts w:ascii="Calibri" w:eastAsia="Calibri" w:hAnsi="Calibri" w:cs="Calibri"/>
                <w:color w:val="0D0D0D"/>
              </w:rPr>
              <w:t>the  benefits</w:t>
            </w:r>
            <w:proofErr w:type="gramEnd"/>
            <w:r>
              <w:rPr>
                <w:rFonts w:ascii="Calibri" w:eastAsia="Calibri" w:hAnsi="Calibri" w:cs="Calibri"/>
                <w:color w:val="0D0D0D"/>
              </w:rPr>
              <w:t xml:space="preserve"> of good attendance. </w:t>
            </w:r>
          </w:p>
          <w:p w14:paraId="34F092A2" w14:textId="77777777" w:rsidR="00967360" w:rsidRDefault="001607E3">
            <w:pPr>
              <w:widowControl w:val="0"/>
              <w:spacing w:before="401"/>
              <w:ind w:left="75" w:right="244" w:hanging="7"/>
              <w:jc w:val="both"/>
              <w:rPr>
                <w:rFonts w:ascii="Calibri" w:eastAsia="Calibri" w:hAnsi="Calibri" w:cs="Calibri"/>
                <w:color w:val="0D0D0D"/>
              </w:rPr>
            </w:pPr>
            <w:r>
              <w:rPr>
                <w:rFonts w:ascii="Calibri" w:eastAsia="Calibri" w:hAnsi="Calibri" w:cs="Calibri"/>
                <w:color w:val="0D0D0D"/>
              </w:rPr>
              <w:t xml:space="preserve">Accurately complete </w:t>
            </w:r>
            <w:proofErr w:type="gramStart"/>
            <w:r>
              <w:rPr>
                <w:rFonts w:ascii="Calibri" w:eastAsia="Calibri" w:hAnsi="Calibri" w:cs="Calibri"/>
                <w:color w:val="0D0D0D"/>
              </w:rPr>
              <w:t>admission  and</w:t>
            </w:r>
            <w:proofErr w:type="gramEnd"/>
            <w:r>
              <w:rPr>
                <w:rFonts w:ascii="Calibri" w:eastAsia="Calibri" w:hAnsi="Calibri" w:cs="Calibri"/>
                <w:color w:val="0D0D0D"/>
              </w:rPr>
              <w:t xml:space="preserve"> attendance registers.  </w:t>
            </w:r>
          </w:p>
          <w:p w14:paraId="0C36218E" w14:textId="77777777" w:rsidR="00967360" w:rsidRDefault="001607E3">
            <w:pPr>
              <w:widowControl w:val="0"/>
              <w:spacing w:before="402"/>
              <w:ind w:left="69" w:right="269" w:firstLine="15"/>
              <w:jc w:val="both"/>
              <w:rPr>
                <w:rFonts w:ascii="Calibri" w:eastAsia="Calibri" w:hAnsi="Calibri" w:cs="Calibri"/>
                <w:color w:val="0D0D0D"/>
              </w:rPr>
            </w:pPr>
            <w:r>
              <w:rPr>
                <w:rFonts w:ascii="Calibri" w:eastAsia="Calibri" w:hAnsi="Calibri" w:cs="Calibri"/>
                <w:color w:val="0D0D0D"/>
              </w:rPr>
              <w:t xml:space="preserve">Have robust daily processes </w:t>
            </w:r>
            <w:proofErr w:type="gramStart"/>
            <w:r>
              <w:rPr>
                <w:rFonts w:ascii="Calibri" w:eastAsia="Calibri" w:hAnsi="Calibri" w:cs="Calibri"/>
                <w:color w:val="0D0D0D"/>
              </w:rPr>
              <w:t>to  follow</w:t>
            </w:r>
            <w:proofErr w:type="gramEnd"/>
            <w:r>
              <w:rPr>
                <w:rFonts w:ascii="Calibri" w:eastAsia="Calibri" w:hAnsi="Calibri" w:cs="Calibri"/>
                <w:color w:val="0D0D0D"/>
              </w:rPr>
              <w:t xml:space="preserve"> up absence.  </w:t>
            </w:r>
          </w:p>
          <w:p w14:paraId="13B1E9C1" w14:textId="77777777" w:rsidR="00967360" w:rsidRDefault="001607E3">
            <w:pPr>
              <w:widowControl w:val="0"/>
              <w:spacing w:before="402"/>
              <w:ind w:left="69" w:right="269" w:firstLine="15"/>
              <w:jc w:val="both"/>
              <w:rPr>
                <w:rFonts w:ascii="Calibri" w:eastAsia="Calibri" w:hAnsi="Calibri" w:cs="Calibri"/>
                <w:color w:val="0D0D0D"/>
              </w:rPr>
            </w:pPr>
            <w:r>
              <w:rPr>
                <w:rFonts w:ascii="Calibri" w:eastAsia="Calibri" w:hAnsi="Calibri" w:cs="Calibri"/>
                <w:color w:val="0D0D0D"/>
              </w:rPr>
              <w:t xml:space="preserve">Regularly monitor data to identify patterns and trends and understand which pupils and pupil cohorts to focus on. </w:t>
            </w:r>
          </w:p>
          <w:p w14:paraId="2B614830" w14:textId="77777777" w:rsidR="00967360" w:rsidRDefault="001607E3">
            <w:pPr>
              <w:widowControl w:val="0"/>
              <w:spacing w:before="402"/>
              <w:ind w:left="67" w:right="228" w:firstLine="18"/>
              <w:jc w:val="both"/>
              <w:rPr>
                <w:rFonts w:ascii="Calibri" w:eastAsia="Calibri" w:hAnsi="Calibri" w:cs="Calibri"/>
                <w:color w:val="0D0D0D"/>
              </w:rPr>
            </w:pPr>
            <w:r>
              <w:rPr>
                <w:rFonts w:ascii="Calibri" w:eastAsia="Calibri" w:hAnsi="Calibri" w:cs="Calibri"/>
                <w:color w:val="0D0D0D"/>
              </w:rPr>
              <w:t xml:space="preserve">Have a dedicated senior </w:t>
            </w:r>
            <w:proofErr w:type="gramStart"/>
            <w:r>
              <w:rPr>
                <w:rFonts w:ascii="Calibri" w:eastAsia="Calibri" w:hAnsi="Calibri" w:cs="Calibri"/>
                <w:color w:val="0D0D0D"/>
              </w:rPr>
              <w:t xml:space="preserve">leader  </w:t>
            </w:r>
            <w:r>
              <w:rPr>
                <w:rFonts w:ascii="Calibri" w:eastAsia="Calibri" w:hAnsi="Calibri" w:cs="Calibri"/>
                <w:color w:val="0D0D0D"/>
              </w:rPr>
              <w:lastRenderedPageBreak/>
              <w:t>with</w:t>
            </w:r>
            <w:proofErr w:type="gramEnd"/>
            <w:r>
              <w:rPr>
                <w:rFonts w:ascii="Calibri" w:eastAsia="Calibri" w:hAnsi="Calibri" w:cs="Calibri"/>
                <w:color w:val="0D0D0D"/>
              </w:rPr>
              <w:t xml:space="preserve"> overall responsibility </w:t>
            </w:r>
            <w:proofErr w:type="gramStart"/>
            <w:r>
              <w:rPr>
                <w:rFonts w:ascii="Calibri" w:eastAsia="Calibri" w:hAnsi="Calibri" w:cs="Calibri"/>
                <w:color w:val="0D0D0D"/>
              </w:rPr>
              <w:t>for  championing</w:t>
            </w:r>
            <w:proofErr w:type="gramEnd"/>
            <w:r>
              <w:rPr>
                <w:rFonts w:ascii="Calibri" w:eastAsia="Calibri" w:hAnsi="Calibri" w:cs="Calibri"/>
                <w:color w:val="0D0D0D"/>
              </w:rPr>
              <w:t xml:space="preserve"> and </w:t>
            </w:r>
            <w:proofErr w:type="gramStart"/>
            <w:r>
              <w:rPr>
                <w:rFonts w:ascii="Calibri" w:eastAsia="Calibri" w:hAnsi="Calibri" w:cs="Calibri"/>
                <w:color w:val="0D0D0D"/>
              </w:rPr>
              <w:t>improving  attendance</w:t>
            </w:r>
            <w:proofErr w:type="gramEnd"/>
          </w:p>
          <w:p w14:paraId="4E1B2052" w14:textId="77777777" w:rsidR="00967360" w:rsidRDefault="00967360">
            <w:pPr>
              <w:widowControl w:val="0"/>
              <w:spacing w:before="402"/>
              <w:ind w:left="67" w:right="228" w:firstLine="18"/>
              <w:jc w:val="both"/>
              <w:rPr>
                <w:rFonts w:ascii="Calibri" w:eastAsia="Calibri" w:hAnsi="Calibri" w:cs="Calibri"/>
                <w:color w:val="0D0D0D"/>
              </w:rPr>
            </w:pPr>
          </w:p>
        </w:tc>
        <w:tc>
          <w:tcPr>
            <w:tcW w:w="3497" w:type="dxa"/>
            <w:tcMar>
              <w:top w:w="100" w:type="dxa"/>
              <w:left w:w="100" w:type="dxa"/>
              <w:bottom w:w="100" w:type="dxa"/>
              <w:right w:w="100" w:type="dxa"/>
            </w:tcMar>
          </w:tcPr>
          <w:p w14:paraId="01B3BD30" w14:textId="77777777" w:rsidR="00967360" w:rsidRDefault="001607E3">
            <w:pPr>
              <w:widowControl w:val="0"/>
              <w:ind w:left="68" w:right="48" w:firstLine="4"/>
              <w:jc w:val="both"/>
              <w:rPr>
                <w:rFonts w:ascii="Calibri" w:eastAsia="Calibri" w:hAnsi="Calibri" w:cs="Calibri"/>
                <w:color w:val="0D0D0D"/>
              </w:rPr>
            </w:pPr>
            <w:r>
              <w:rPr>
                <w:rFonts w:ascii="Calibri" w:eastAsia="Calibri" w:hAnsi="Calibri" w:cs="Calibri"/>
                <w:color w:val="0D0D0D"/>
              </w:rPr>
              <w:lastRenderedPageBreak/>
              <w:t xml:space="preserve">Take an active role in </w:t>
            </w:r>
            <w:proofErr w:type="gramStart"/>
            <w:r>
              <w:rPr>
                <w:rFonts w:ascii="Calibri" w:eastAsia="Calibri" w:hAnsi="Calibri" w:cs="Calibri"/>
                <w:color w:val="0D0D0D"/>
              </w:rPr>
              <w:t>attendance  improvement</w:t>
            </w:r>
            <w:proofErr w:type="gramEnd"/>
            <w:r>
              <w:rPr>
                <w:rFonts w:ascii="Calibri" w:eastAsia="Calibri" w:hAnsi="Calibri" w:cs="Calibri"/>
                <w:color w:val="0D0D0D"/>
              </w:rPr>
              <w:t xml:space="preserve">, support their school(s) </w:t>
            </w:r>
            <w:proofErr w:type="gramStart"/>
            <w:r>
              <w:rPr>
                <w:rFonts w:ascii="Calibri" w:eastAsia="Calibri" w:hAnsi="Calibri" w:cs="Calibri"/>
                <w:color w:val="0D0D0D"/>
              </w:rPr>
              <w:t>to  prioritise</w:t>
            </w:r>
            <w:proofErr w:type="gramEnd"/>
            <w:r>
              <w:rPr>
                <w:rFonts w:ascii="Calibri" w:eastAsia="Calibri" w:hAnsi="Calibri" w:cs="Calibri"/>
                <w:color w:val="0D0D0D"/>
              </w:rPr>
              <w:t xml:space="preserve"> attendance, and work </w:t>
            </w:r>
            <w:proofErr w:type="gramStart"/>
            <w:r>
              <w:rPr>
                <w:rFonts w:ascii="Calibri" w:eastAsia="Calibri" w:hAnsi="Calibri" w:cs="Calibri"/>
                <w:color w:val="0D0D0D"/>
              </w:rPr>
              <w:t>together  with</w:t>
            </w:r>
            <w:proofErr w:type="gramEnd"/>
            <w:r>
              <w:rPr>
                <w:rFonts w:ascii="Calibri" w:eastAsia="Calibri" w:hAnsi="Calibri" w:cs="Calibri"/>
                <w:color w:val="0D0D0D"/>
              </w:rPr>
              <w:t xml:space="preserve"> leaders to set whole </w:t>
            </w:r>
            <w:proofErr w:type="gramStart"/>
            <w:r>
              <w:rPr>
                <w:rFonts w:ascii="Calibri" w:eastAsia="Calibri" w:hAnsi="Calibri" w:cs="Calibri"/>
                <w:color w:val="0D0D0D"/>
              </w:rPr>
              <w:t>school  cultures</w:t>
            </w:r>
            <w:proofErr w:type="gramEnd"/>
            <w:r>
              <w:rPr>
                <w:rFonts w:ascii="Calibri" w:eastAsia="Calibri" w:hAnsi="Calibri" w:cs="Calibri"/>
                <w:color w:val="0D0D0D"/>
              </w:rPr>
              <w:t xml:space="preserve">.  </w:t>
            </w:r>
          </w:p>
          <w:p w14:paraId="676D9448" w14:textId="77777777" w:rsidR="00967360" w:rsidRDefault="001607E3">
            <w:pPr>
              <w:widowControl w:val="0"/>
              <w:spacing w:before="400"/>
              <w:ind w:left="86"/>
              <w:jc w:val="both"/>
              <w:rPr>
                <w:rFonts w:ascii="Calibri" w:eastAsia="Calibri" w:hAnsi="Calibri" w:cs="Calibri"/>
                <w:color w:val="0D0D0D"/>
              </w:rPr>
            </w:pPr>
            <w:r>
              <w:rPr>
                <w:rFonts w:ascii="Calibri" w:eastAsia="Calibri" w:hAnsi="Calibri" w:cs="Calibri"/>
                <w:color w:val="0D0D0D"/>
              </w:rPr>
              <w:t xml:space="preserve">Ensure school leaders </w:t>
            </w:r>
            <w:proofErr w:type="gramStart"/>
            <w:r>
              <w:rPr>
                <w:rFonts w:ascii="Calibri" w:eastAsia="Calibri" w:hAnsi="Calibri" w:cs="Calibri"/>
                <w:color w:val="0D0D0D"/>
              </w:rPr>
              <w:t>fulfil  expectations</w:t>
            </w:r>
            <w:proofErr w:type="gramEnd"/>
            <w:r>
              <w:rPr>
                <w:rFonts w:ascii="Calibri" w:eastAsia="Calibri" w:hAnsi="Calibri" w:cs="Calibri"/>
                <w:color w:val="0D0D0D"/>
              </w:rPr>
              <w:t xml:space="preserve"> and statutory duties. </w:t>
            </w:r>
          </w:p>
          <w:p w14:paraId="71DE70B0" w14:textId="77777777" w:rsidR="00967360" w:rsidRDefault="001607E3">
            <w:pPr>
              <w:widowControl w:val="0"/>
              <w:spacing w:before="400"/>
              <w:ind w:left="86"/>
              <w:jc w:val="both"/>
              <w:rPr>
                <w:rFonts w:ascii="Calibri" w:eastAsia="Calibri" w:hAnsi="Calibri" w:cs="Calibri"/>
                <w:color w:val="0D0D0D"/>
              </w:rPr>
            </w:pPr>
            <w:r>
              <w:rPr>
                <w:rFonts w:ascii="Calibri" w:eastAsia="Calibri" w:hAnsi="Calibri" w:cs="Calibri"/>
                <w:color w:val="0D0D0D"/>
              </w:rPr>
              <w:t xml:space="preserve">Use data to understand patterns of attendance, compare with other local schools, identify areas of progress and where greater focus is needed. </w:t>
            </w:r>
          </w:p>
          <w:p w14:paraId="7D95FB4E" w14:textId="77777777" w:rsidR="00967360" w:rsidRDefault="001607E3">
            <w:pPr>
              <w:widowControl w:val="0"/>
              <w:spacing w:before="391"/>
              <w:ind w:left="76" w:right="195" w:firstLine="10"/>
              <w:jc w:val="both"/>
              <w:rPr>
                <w:rFonts w:ascii="Calibri" w:eastAsia="Calibri" w:hAnsi="Calibri" w:cs="Calibri"/>
                <w:color w:val="0D0D0D"/>
              </w:rPr>
            </w:pPr>
            <w:r>
              <w:rPr>
                <w:rFonts w:ascii="Calibri" w:eastAsia="Calibri" w:hAnsi="Calibri" w:cs="Calibri"/>
                <w:color w:val="0D0D0D"/>
              </w:rPr>
              <w:t xml:space="preserve">Ensure school staff receive training </w:t>
            </w:r>
            <w:proofErr w:type="gramStart"/>
            <w:r>
              <w:rPr>
                <w:rFonts w:ascii="Calibri" w:eastAsia="Calibri" w:hAnsi="Calibri" w:cs="Calibri"/>
                <w:color w:val="0D0D0D"/>
              </w:rPr>
              <w:t>on  attendance</w:t>
            </w:r>
            <w:proofErr w:type="gramEnd"/>
            <w:r>
              <w:rPr>
                <w:rFonts w:ascii="Calibri" w:eastAsia="Calibri" w:hAnsi="Calibri" w:cs="Calibri"/>
                <w:color w:val="0D0D0D"/>
              </w:rPr>
              <w:t xml:space="preserve">. </w:t>
            </w:r>
          </w:p>
        </w:tc>
        <w:tc>
          <w:tcPr>
            <w:tcW w:w="3497" w:type="dxa"/>
            <w:tcMar>
              <w:top w:w="100" w:type="dxa"/>
              <w:left w:w="100" w:type="dxa"/>
              <w:bottom w:w="100" w:type="dxa"/>
              <w:right w:w="100" w:type="dxa"/>
            </w:tcMar>
          </w:tcPr>
          <w:p w14:paraId="7DD6EAC6" w14:textId="77777777" w:rsidR="00967360" w:rsidRDefault="001607E3">
            <w:pPr>
              <w:widowControl w:val="0"/>
              <w:ind w:left="71" w:right="40"/>
              <w:jc w:val="both"/>
              <w:rPr>
                <w:rFonts w:ascii="Calibri" w:eastAsia="Calibri" w:hAnsi="Calibri" w:cs="Calibri"/>
                <w:color w:val="0D0D0D"/>
              </w:rPr>
            </w:pPr>
            <w:r>
              <w:rPr>
                <w:rFonts w:ascii="Calibri" w:eastAsia="Calibri" w:hAnsi="Calibri" w:cs="Calibri"/>
                <w:color w:val="0D0D0D"/>
              </w:rPr>
              <w:t xml:space="preserve">Have a strategic </w:t>
            </w:r>
            <w:proofErr w:type="gramStart"/>
            <w:r>
              <w:rPr>
                <w:rFonts w:ascii="Calibri" w:eastAsia="Calibri" w:hAnsi="Calibri" w:cs="Calibri"/>
                <w:color w:val="0D0D0D"/>
              </w:rPr>
              <w:t>approach  to</w:t>
            </w:r>
            <w:proofErr w:type="gramEnd"/>
            <w:r>
              <w:rPr>
                <w:rFonts w:ascii="Calibri" w:eastAsia="Calibri" w:hAnsi="Calibri" w:cs="Calibri"/>
                <w:color w:val="0D0D0D"/>
              </w:rPr>
              <w:t xml:space="preserve"> improving attendance </w:t>
            </w:r>
            <w:proofErr w:type="gramStart"/>
            <w:r>
              <w:rPr>
                <w:rFonts w:ascii="Calibri" w:eastAsia="Calibri" w:hAnsi="Calibri" w:cs="Calibri"/>
                <w:color w:val="0D0D0D"/>
              </w:rPr>
              <w:t>for  the</w:t>
            </w:r>
            <w:proofErr w:type="gramEnd"/>
            <w:r>
              <w:rPr>
                <w:rFonts w:ascii="Calibri" w:eastAsia="Calibri" w:hAnsi="Calibri" w:cs="Calibri"/>
                <w:color w:val="0D0D0D"/>
              </w:rPr>
              <w:t xml:space="preserve"> whole area and make </w:t>
            </w:r>
            <w:proofErr w:type="gramStart"/>
            <w:r>
              <w:rPr>
                <w:rFonts w:ascii="Calibri" w:eastAsia="Calibri" w:hAnsi="Calibri" w:cs="Calibri"/>
                <w:color w:val="0D0D0D"/>
              </w:rPr>
              <w:t>it  a</w:t>
            </w:r>
            <w:proofErr w:type="gramEnd"/>
            <w:r>
              <w:rPr>
                <w:rFonts w:ascii="Calibri" w:eastAsia="Calibri" w:hAnsi="Calibri" w:cs="Calibri"/>
                <w:color w:val="0D0D0D"/>
              </w:rPr>
              <w:t xml:space="preserve"> key focus of all </w:t>
            </w:r>
            <w:proofErr w:type="gramStart"/>
            <w:r>
              <w:rPr>
                <w:rFonts w:ascii="Calibri" w:eastAsia="Calibri" w:hAnsi="Calibri" w:cs="Calibri"/>
                <w:color w:val="0D0D0D"/>
              </w:rPr>
              <w:t>frontline  council</w:t>
            </w:r>
            <w:proofErr w:type="gramEnd"/>
            <w:r>
              <w:rPr>
                <w:rFonts w:ascii="Calibri" w:eastAsia="Calibri" w:hAnsi="Calibri" w:cs="Calibri"/>
                <w:color w:val="0D0D0D"/>
              </w:rPr>
              <w:t xml:space="preserve"> services.  </w:t>
            </w:r>
          </w:p>
          <w:p w14:paraId="38F9AF7B" w14:textId="77777777" w:rsidR="00967360" w:rsidRDefault="001607E3">
            <w:pPr>
              <w:widowControl w:val="0"/>
              <w:spacing w:before="400"/>
              <w:ind w:left="67" w:firstLine="18"/>
              <w:jc w:val="both"/>
              <w:rPr>
                <w:rFonts w:ascii="Calibri" w:eastAsia="Calibri" w:hAnsi="Calibri" w:cs="Calibri"/>
                <w:color w:val="0D0D0D"/>
              </w:rPr>
            </w:pPr>
            <w:r>
              <w:rPr>
                <w:rFonts w:ascii="Calibri" w:eastAsia="Calibri" w:hAnsi="Calibri" w:cs="Calibri"/>
                <w:color w:val="0D0D0D"/>
              </w:rPr>
              <w:t xml:space="preserve">Have a School </w:t>
            </w:r>
            <w:proofErr w:type="gramStart"/>
            <w:r>
              <w:rPr>
                <w:rFonts w:ascii="Calibri" w:eastAsia="Calibri" w:hAnsi="Calibri" w:cs="Calibri"/>
                <w:color w:val="0D0D0D"/>
              </w:rPr>
              <w:t>Attendance  Support</w:t>
            </w:r>
            <w:proofErr w:type="gramEnd"/>
            <w:r>
              <w:rPr>
                <w:rFonts w:ascii="Calibri" w:eastAsia="Calibri" w:hAnsi="Calibri" w:cs="Calibri"/>
                <w:color w:val="0D0D0D"/>
              </w:rPr>
              <w:t xml:space="preserve"> Team that </w:t>
            </w:r>
            <w:proofErr w:type="gramStart"/>
            <w:r>
              <w:rPr>
                <w:rFonts w:ascii="Calibri" w:eastAsia="Calibri" w:hAnsi="Calibri" w:cs="Calibri"/>
                <w:color w:val="0D0D0D"/>
              </w:rPr>
              <w:t>works  with</w:t>
            </w:r>
            <w:proofErr w:type="gramEnd"/>
            <w:r>
              <w:rPr>
                <w:rFonts w:ascii="Calibri" w:eastAsia="Calibri" w:hAnsi="Calibri" w:cs="Calibri"/>
                <w:color w:val="0D0D0D"/>
              </w:rPr>
              <w:t xml:space="preserve"> all schools in their </w:t>
            </w:r>
            <w:proofErr w:type="gramStart"/>
            <w:r>
              <w:rPr>
                <w:rFonts w:ascii="Calibri" w:eastAsia="Calibri" w:hAnsi="Calibri" w:cs="Calibri"/>
                <w:color w:val="0D0D0D"/>
              </w:rPr>
              <w:t>area  to</w:t>
            </w:r>
            <w:proofErr w:type="gramEnd"/>
            <w:r>
              <w:rPr>
                <w:rFonts w:ascii="Calibri" w:eastAsia="Calibri" w:hAnsi="Calibri" w:cs="Calibri"/>
                <w:color w:val="0D0D0D"/>
              </w:rPr>
              <w:t xml:space="preserve"> remove area-</w:t>
            </w:r>
            <w:proofErr w:type="gramStart"/>
            <w:r>
              <w:rPr>
                <w:rFonts w:ascii="Calibri" w:eastAsia="Calibri" w:hAnsi="Calibri" w:cs="Calibri"/>
                <w:color w:val="0D0D0D"/>
              </w:rPr>
              <w:t>wide  barriers</w:t>
            </w:r>
            <w:proofErr w:type="gramEnd"/>
            <w:r>
              <w:rPr>
                <w:rFonts w:ascii="Calibri" w:eastAsia="Calibri" w:hAnsi="Calibri" w:cs="Calibri"/>
                <w:color w:val="0D0D0D"/>
              </w:rPr>
              <w:t xml:space="preserve"> to attendance. </w:t>
            </w:r>
          </w:p>
          <w:p w14:paraId="5DCDDDC5" w14:textId="77777777" w:rsidR="00967360" w:rsidRDefault="001607E3">
            <w:pPr>
              <w:widowControl w:val="0"/>
              <w:spacing w:before="391"/>
              <w:ind w:left="71" w:right="94" w:firstLine="14"/>
              <w:jc w:val="both"/>
              <w:rPr>
                <w:rFonts w:ascii="Calibri" w:eastAsia="Calibri" w:hAnsi="Calibri" w:cs="Calibri"/>
                <w:color w:val="0D0D0D"/>
              </w:rPr>
            </w:pPr>
            <w:r>
              <w:rPr>
                <w:rFonts w:ascii="Calibri" w:eastAsia="Calibri" w:hAnsi="Calibri" w:cs="Calibri"/>
                <w:color w:val="0D0D0D"/>
              </w:rPr>
              <w:t xml:space="preserve">Provide each school with </w:t>
            </w:r>
            <w:proofErr w:type="gramStart"/>
            <w:r>
              <w:rPr>
                <w:rFonts w:ascii="Calibri" w:eastAsia="Calibri" w:hAnsi="Calibri" w:cs="Calibri"/>
                <w:color w:val="0D0D0D"/>
              </w:rPr>
              <w:t>a  named</w:t>
            </w:r>
            <w:proofErr w:type="gramEnd"/>
            <w:r>
              <w:rPr>
                <w:rFonts w:ascii="Calibri" w:eastAsia="Calibri" w:hAnsi="Calibri" w:cs="Calibri"/>
                <w:color w:val="0D0D0D"/>
              </w:rPr>
              <w:t xml:space="preserve"> point of contact </w:t>
            </w:r>
            <w:proofErr w:type="gramStart"/>
            <w:r>
              <w:rPr>
                <w:rFonts w:ascii="Calibri" w:eastAsia="Calibri" w:hAnsi="Calibri" w:cs="Calibri"/>
                <w:color w:val="0D0D0D"/>
              </w:rPr>
              <w:t>in  the</w:t>
            </w:r>
            <w:proofErr w:type="gramEnd"/>
            <w:r>
              <w:rPr>
                <w:rFonts w:ascii="Calibri" w:eastAsia="Calibri" w:hAnsi="Calibri" w:cs="Calibri"/>
                <w:color w:val="0D0D0D"/>
              </w:rPr>
              <w:t xml:space="preserve"> School </w:t>
            </w:r>
            <w:proofErr w:type="gramStart"/>
            <w:r>
              <w:rPr>
                <w:rFonts w:ascii="Calibri" w:eastAsia="Calibri" w:hAnsi="Calibri" w:cs="Calibri"/>
                <w:color w:val="0D0D0D"/>
              </w:rPr>
              <w:t>Attendance  Support</w:t>
            </w:r>
            <w:proofErr w:type="gramEnd"/>
            <w:r>
              <w:rPr>
                <w:rFonts w:ascii="Calibri" w:eastAsia="Calibri" w:hAnsi="Calibri" w:cs="Calibri"/>
                <w:color w:val="0D0D0D"/>
              </w:rPr>
              <w:t xml:space="preserve"> Team who </w:t>
            </w:r>
            <w:proofErr w:type="gramStart"/>
            <w:r>
              <w:rPr>
                <w:rFonts w:ascii="Calibri" w:eastAsia="Calibri" w:hAnsi="Calibri" w:cs="Calibri"/>
                <w:color w:val="0D0D0D"/>
              </w:rPr>
              <w:t>can  support</w:t>
            </w:r>
            <w:proofErr w:type="gramEnd"/>
            <w:r>
              <w:rPr>
                <w:rFonts w:ascii="Calibri" w:eastAsia="Calibri" w:hAnsi="Calibri" w:cs="Calibri"/>
                <w:color w:val="0D0D0D"/>
              </w:rPr>
              <w:t xml:space="preserve"> with queries </w:t>
            </w:r>
            <w:proofErr w:type="gramStart"/>
            <w:r>
              <w:rPr>
                <w:rFonts w:ascii="Calibri" w:eastAsia="Calibri" w:hAnsi="Calibri" w:cs="Calibri"/>
                <w:color w:val="0D0D0D"/>
              </w:rPr>
              <w:t>and  advice</w:t>
            </w:r>
            <w:proofErr w:type="gramEnd"/>
            <w:r>
              <w:rPr>
                <w:rFonts w:ascii="Calibri" w:eastAsia="Calibri" w:hAnsi="Calibri" w:cs="Calibri"/>
                <w:color w:val="0D0D0D"/>
              </w:rPr>
              <w:t xml:space="preserve">.  </w:t>
            </w:r>
          </w:p>
          <w:p w14:paraId="3DC1B179" w14:textId="77777777" w:rsidR="00967360" w:rsidRDefault="001607E3">
            <w:pPr>
              <w:widowControl w:val="0"/>
              <w:spacing w:before="402"/>
              <w:ind w:left="74" w:right="1" w:firstLine="4"/>
              <w:jc w:val="both"/>
              <w:rPr>
                <w:rFonts w:ascii="Calibri" w:eastAsia="Calibri" w:hAnsi="Calibri" w:cs="Calibri"/>
                <w:color w:val="0D0D0D"/>
              </w:rPr>
            </w:pPr>
            <w:r>
              <w:rPr>
                <w:rFonts w:ascii="Calibri" w:eastAsia="Calibri" w:hAnsi="Calibri" w:cs="Calibri"/>
                <w:color w:val="0D0D0D"/>
              </w:rPr>
              <w:t xml:space="preserve">Offer opportunities for </w:t>
            </w:r>
            <w:proofErr w:type="gramStart"/>
            <w:r>
              <w:rPr>
                <w:rFonts w:ascii="Calibri" w:eastAsia="Calibri" w:hAnsi="Calibri" w:cs="Calibri"/>
                <w:color w:val="0D0D0D"/>
              </w:rPr>
              <w:t>all  schools</w:t>
            </w:r>
            <w:proofErr w:type="gramEnd"/>
            <w:r>
              <w:rPr>
                <w:rFonts w:ascii="Calibri" w:eastAsia="Calibri" w:hAnsi="Calibri" w:cs="Calibri"/>
                <w:color w:val="0D0D0D"/>
              </w:rPr>
              <w:t xml:space="preserve"> in the area to </w:t>
            </w:r>
            <w:proofErr w:type="gramStart"/>
            <w:r>
              <w:rPr>
                <w:rFonts w:ascii="Calibri" w:eastAsia="Calibri" w:hAnsi="Calibri" w:cs="Calibri"/>
                <w:color w:val="0D0D0D"/>
              </w:rPr>
              <w:t>share  effective</w:t>
            </w:r>
            <w:proofErr w:type="gramEnd"/>
            <w:r>
              <w:rPr>
                <w:rFonts w:ascii="Calibri" w:eastAsia="Calibri" w:hAnsi="Calibri" w:cs="Calibri"/>
                <w:color w:val="0D0D0D"/>
              </w:rPr>
              <w:t xml:space="preserve"> practice.</w:t>
            </w:r>
          </w:p>
        </w:tc>
      </w:tr>
      <w:tr w:rsidR="00967360" w14:paraId="1350AE2B" w14:textId="77777777">
        <w:trPr>
          <w:trHeight w:val="420"/>
        </w:trPr>
        <w:tc>
          <w:tcPr>
            <w:tcW w:w="13954" w:type="dxa"/>
            <w:gridSpan w:val="4"/>
            <w:shd w:val="clear" w:color="auto" w:fill="CCCCCC"/>
            <w:tcMar>
              <w:top w:w="100" w:type="dxa"/>
              <w:left w:w="100" w:type="dxa"/>
              <w:bottom w:w="100" w:type="dxa"/>
              <w:right w:w="100" w:type="dxa"/>
            </w:tcMar>
          </w:tcPr>
          <w:p w14:paraId="19169B4E" w14:textId="77777777" w:rsidR="00967360" w:rsidRDefault="001607E3">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t>For pupils at risk of becoming persistently absent (95-90% attendance):</w:t>
            </w:r>
          </w:p>
        </w:tc>
      </w:tr>
      <w:tr w:rsidR="00967360" w14:paraId="52FE0B5E" w14:textId="77777777">
        <w:tc>
          <w:tcPr>
            <w:tcW w:w="3430" w:type="dxa"/>
            <w:tcMar>
              <w:top w:w="100" w:type="dxa"/>
              <w:left w:w="100" w:type="dxa"/>
              <w:bottom w:w="100" w:type="dxa"/>
              <w:right w:w="100" w:type="dxa"/>
            </w:tcMar>
          </w:tcPr>
          <w:p w14:paraId="19366F41"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5856DCF7"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1767CD18"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0433D1A3"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3DB956AD" w14:textId="77777777">
        <w:tc>
          <w:tcPr>
            <w:tcW w:w="3430" w:type="dxa"/>
            <w:tcMar>
              <w:top w:w="100" w:type="dxa"/>
              <w:left w:w="100" w:type="dxa"/>
              <w:bottom w:w="100" w:type="dxa"/>
              <w:right w:w="100" w:type="dxa"/>
            </w:tcMar>
          </w:tcPr>
          <w:p w14:paraId="7706F4FB" w14:textId="77777777" w:rsidR="00967360" w:rsidRDefault="001607E3">
            <w:pPr>
              <w:widowControl w:val="0"/>
              <w:ind w:left="70" w:right="208"/>
              <w:jc w:val="both"/>
              <w:rPr>
                <w:rFonts w:ascii="Calibri" w:eastAsia="Calibri" w:hAnsi="Calibri" w:cs="Calibri"/>
                <w:color w:val="0D0D0D"/>
              </w:rPr>
            </w:pPr>
            <w:r>
              <w:rPr>
                <w:rFonts w:ascii="Calibri" w:eastAsia="Calibri" w:hAnsi="Calibri" w:cs="Calibri"/>
                <w:color w:val="0D0D0D"/>
              </w:rPr>
              <w:t xml:space="preserve">Work with the </w:t>
            </w:r>
            <w:proofErr w:type="gramStart"/>
            <w:r>
              <w:rPr>
                <w:rFonts w:ascii="Calibri" w:eastAsia="Calibri" w:hAnsi="Calibri" w:cs="Calibri"/>
                <w:color w:val="0D0D0D"/>
              </w:rPr>
              <w:t>school  and</w:t>
            </w:r>
            <w:proofErr w:type="gramEnd"/>
            <w:r>
              <w:rPr>
                <w:rFonts w:ascii="Calibri" w:eastAsia="Calibri" w:hAnsi="Calibri" w:cs="Calibri"/>
                <w:color w:val="0D0D0D"/>
              </w:rPr>
              <w:t xml:space="preserve"> local authority </w:t>
            </w:r>
            <w:proofErr w:type="gramStart"/>
            <w:r>
              <w:rPr>
                <w:rFonts w:ascii="Calibri" w:eastAsia="Calibri" w:hAnsi="Calibri" w:cs="Calibri"/>
                <w:color w:val="0D0D0D"/>
              </w:rPr>
              <w:t>to  help</w:t>
            </w:r>
            <w:proofErr w:type="gramEnd"/>
            <w:r>
              <w:rPr>
                <w:rFonts w:ascii="Calibri" w:eastAsia="Calibri" w:hAnsi="Calibri" w:cs="Calibri"/>
                <w:color w:val="0D0D0D"/>
              </w:rPr>
              <w:t xml:space="preserve"> them </w:t>
            </w:r>
            <w:proofErr w:type="gramStart"/>
            <w:r>
              <w:rPr>
                <w:rFonts w:ascii="Calibri" w:eastAsia="Calibri" w:hAnsi="Calibri" w:cs="Calibri"/>
                <w:color w:val="0D0D0D"/>
              </w:rPr>
              <w:t>understand  their</w:t>
            </w:r>
            <w:proofErr w:type="gramEnd"/>
            <w:r>
              <w:rPr>
                <w:rFonts w:ascii="Calibri" w:eastAsia="Calibri" w:hAnsi="Calibri" w:cs="Calibri"/>
                <w:color w:val="0D0D0D"/>
              </w:rPr>
              <w:t xml:space="preserve"> child’s barriers </w:t>
            </w:r>
            <w:proofErr w:type="gramStart"/>
            <w:r>
              <w:rPr>
                <w:rFonts w:ascii="Calibri" w:eastAsia="Calibri" w:hAnsi="Calibri" w:cs="Calibri"/>
                <w:color w:val="0D0D0D"/>
              </w:rPr>
              <w:t>to  attendance</w:t>
            </w:r>
            <w:proofErr w:type="gramEnd"/>
            <w:r>
              <w:rPr>
                <w:rFonts w:ascii="Calibri" w:eastAsia="Calibri" w:hAnsi="Calibri" w:cs="Calibri"/>
                <w:color w:val="0D0D0D"/>
              </w:rPr>
              <w:t xml:space="preserve">.  </w:t>
            </w:r>
          </w:p>
          <w:p w14:paraId="60F1273C" w14:textId="77777777" w:rsidR="00967360" w:rsidRDefault="001607E3">
            <w:pPr>
              <w:widowControl w:val="0"/>
              <w:spacing w:before="402"/>
              <w:ind w:left="71" w:right="20" w:firstLine="14"/>
              <w:jc w:val="both"/>
              <w:rPr>
                <w:rFonts w:ascii="Calibri" w:eastAsia="Calibri" w:hAnsi="Calibri" w:cs="Calibri"/>
                <w:color w:val="0D0D0D"/>
              </w:rPr>
            </w:pPr>
            <w:r>
              <w:rPr>
                <w:rFonts w:ascii="Calibri" w:eastAsia="Calibri" w:hAnsi="Calibri" w:cs="Calibri"/>
                <w:color w:val="0D0D0D"/>
              </w:rPr>
              <w:t xml:space="preserve">Proactively engage </w:t>
            </w:r>
            <w:proofErr w:type="gramStart"/>
            <w:r>
              <w:rPr>
                <w:rFonts w:ascii="Calibri" w:eastAsia="Calibri" w:hAnsi="Calibri" w:cs="Calibri"/>
                <w:color w:val="0D0D0D"/>
              </w:rPr>
              <w:t>with  the</w:t>
            </w:r>
            <w:proofErr w:type="gramEnd"/>
            <w:r>
              <w:rPr>
                <w:rFonts w:ascii="Calibri" w:eastAsia="Calibri" w:hAnsi="Calibri" w:cs="Calibri"/>
                <w:color w:val="0D0D0D"/>
              </w:rPr>
              <w:t xml:space="preserve"> support offered </w:t>
            </w:r>
            <w:proofErr w:type="gramStart"/>
            <w:r>
              <w:rPr>
                <w:rFonts w:ascii="Calibri" w:eastAsia="Calibri" w:hAnsi="Calibri" w:cs="Calibri"/>
                <w:color w:val="0D0D0D"/>
              </w:rPr>
              <w:t>to  prevent</w:t>
            </w:r>
            <w:proofErr w:type="gramEnd"/>
            <w:r>
              <w:rPr>
                <w:rFonts w:ascii="Calibri" w:eastAsia="Calibri" w:hAnsi="Calibri" w:cs="Calibri"/>
                <w:color w:val="0D0D0D"/>
              </w:rPr>
              <w:t xml:space="preserve"> the need </w:t>
            </w:r>
            <w:proofErr w:type="gramStart"/>
            <w:r>
              <w:rPr>
                <w:rFonts w:ascii="Calibri" w:eastAsia="Calibri" w:hAnsi="Calibri" w:cs="Calibri"/>
                <w:color w:val="0D0D0D"/>
              </w:rPr>
              <w:t>for  more</w:t>
            </w:r>
            <w:proofErr w:type="gramEnd"/>
            <w:r>
              <w:rPr>
                <w:rFonts w:ascii="Calibri" w:eastAsia="Calibri" w:hAnsi="Calibri" w:cs="Calibri"/>
                <w:color w:val="0D0D0D"/>
              </w:rPr>
              <w:t xml:space="preserve"> formal support.</w:t>
            </w:r>
          </w:p>
        </w:tc>
        <w:tc>
          <w:tcPr>
            <w:tcW w:w="3530" w:type="dxa"/>
            <w:tcMar>
              <w:top w:w="100" w:type="dxa"/>
              <w:left w:w="100" w:type="dxa"/>
              <w:bottom w:w="100" w:type="dxa"/>
              <w:right w:w="100" w:type="dxa"/>
            </w:tcMar>
          </w:tcPr>
          <w:p w14:paraId="1E7B11EC" w14:textId="77777777" w:rsidR="00967360" w:rsidRDefault="001607E3">
            <w:pPr>
              <w:widowControl w:val="0"/>
              <w:ind w:left="75" w:right="173" w:firstLine="9"/>
              <w:jc w:val="both"/>
              <w:rPr>
                <w:rFonts w:ascii="Calibri" w:eastAsia="Calibri" w:hAnsi="Calibri" w:cs="Calibri"/>
                <w:color w:val="0D0D0D"/>
              </w:rPr>
            </w:pPr>
            <w:r>
              <w:rPr>
                <w:rFonts w:ascii="Calibri" w:eastAsia="Calibri" w:hAnsi="Calibri" w:cs="Calibri"/>
                <w:color w:val="0D0D0D"/>
              </w:rPr>
              <w:t xml:space="preserve">Proactively use data to identify </w:t>
            </w:r>
            <w:proofErr w:type="gramStart"/>
            <w:r>
              <w:rPr>
                <w:rFonts w:ascii="Calibri" w:eastAsia="Calibri" w:hAnsi="Calibri" w:cs="Calibri"/>
                <w:color w:val="0D0D0D"/>
              </w:rPr>
              <w:t>pupils  at</w:t>
            </w:r>
            <w:proofErr w:type="gramEnd"/>
            <w:r>
              <w:rPr>
                <w:rFonts w:ascii="Calibri" w:eastAsia="Calibri" w:hAnsi="Calibri" w:cs="Calibri"/>
                <w:color w:val="0D0D0D"/>
              </w:rPr>
              <w:t xml:space="preserve"> risk of poor attendance. </w:t>
            </w:r>
          </w:p>
          <w:p w14:paraId="726B5E80" w14:textId="77777777" w:rsidR="00967360" w:rsidRDefault="001607E3">
            <w:pPr>
              <w:widowControl w:val="0"/>
              <w:spacing w:before="400"/>
              <w:ind w:left="70" w:right="412"/>
              <w:jc w:val="both"/>
              <w:rPr>
                <w:rFonts w:ascii="Calibri" w:eastAsia="Calibri" w:hAnsi="Calibri" w:cs="Calibri"/>
                <w:color w:val="0D0D0D"/>
              </w:rPr>
            </w:pPr>
            <w:r>
              <w:rPr>
                <w:rFonts w:ascii="Calibri" w:eastAsia="Calibri" w:hAnsi="Calibri" w:cs="Calibri"/>
                <w:color w:val="0D0D0D"/>
              </w:rPr>
              <w:t xml:space="preserve">Work with each identified pupil </w:t>
            </w:r>
            <w:proofErr w:type="gramStart"/>
            <w:r>
              <w:rPr>
                <w:rFonts w:ascii="Calibri" w:eastAsia="Calibri" w:hAnsi="Calibri" w:cs="Calibri"/>
                <w:color w:val="0D0D0D"/>
              </w:rPr>
              <w:t>and  their</w:t>
            </w:r>
            <w:proofErr w:type="gramEnd"/>
            <w:r>
              <w:rPr>
                <w:rFonts w:ascii="Calibri" w:eastAsia="Calibri" w:hAnsi="Calibri" w:cs="Calibri"/>
                <w:color w:val="0D0D0D"/>
              </w:rPr>
              <w:t xml:space="preserve"> parents to understand </w:t>
            </w:r>
            <w:proofErr w:type="gramStart"/>
            <w:r>
              <w:rPr>
                <w:rFonts w:ascii="Calibri" w:eastAsia="Calibri" w:hAnsi="Calibri" w:cs="Calibri"/>
                <w:color w:val="0D0D0D"/>
              </w:rPr>
              <w:t>and  address</w:t>
            </w:r>
            <w:proofErr w:type="gramEnd"/>
            <w:r>
              <w:rPr>
                <w:rFonts w:ascii="Calibri" w:eastAsia="Calibri" w:hAnsi="Calibri" w:cs="Calibri"/>
                <w:color w:val="0D0D0D"/>
              </w:rPr>
              <w:t xml:space="preserve"> the reasons for </w:t>
            </w:r>
            <w:proofErr w:type="gramStart"/>
            <w:r>
              <w:rPr>
                <w:rFonts w:ascii="Calibri" w:eastAsia="Calibri" w:hAnsi="Calibri" w:cs="Calibri"/>
                <w:color w:val="0D0D0D"/>
              </w:rPr>
              <w:t>absence,  including</w:t>
            </w:r>
            <w:proofErr w:type="gramEnd"/>
            <w:r>
              <w:rPr>
                <w:rFonts w:ascii="Calibri" w:eastAsia="Calibri" w:hAnsi="Calibri" w:cs="Calibri"/>
                <w:color w:val="0D0D0D"/>
              </w:rPr>
              <w:t xml:space="preserve"> any in-school barriers </w:t>
            </w:r>
            <w:proofErr w:type="gramStart"/>
            <w:r>
              <w:rPr>
                <w:rFonts w:ascii="Calibri" w:eastAsia="Calibri" w:hAnsi="Calibri" w:cs="Calibri"/>
                <w:color w:val="0D0D0D"/>
              </w:rPr>
              <w:t>to  attendance</w:t>
            </w:r>
            <w:proofErr w:type="gramEnd"/>
            <w:r>
              <w:rPr>
                <w:rFonts w:ascii="Calibri" w:eastAsia="Calibri" w:hAnsi="Calibri" w:cs="Calibri"/>
                <w:color w:val="0D0D0D"/>
              </w:rPr>
              <w:t xml:space="preserve">. </w:t>
            </w:r>
          </w:p>
          <w:p w14:paraId="1C15578D" w14:textId="77777777" w:rsidR="00967360" w:rsidRDefault="001607E3">
            <w:pPr>
              <w:widowControl w:val="0"/>
              <w:spacing w:before="401"/>
              <w:ind w:left="69" w:right="103"/>
              <w:jc w:val="both"/>
              <w:rPr>
                <w:rFonts w:ascii="Calibri" w:eastAsia="Calibri" w:hAnsi="Calibri" w:cs="Calibri"/>
                <w:color w:val="0D0D0D"/>
              </w:rPr>
            </w:pPr>
            <w:r>
              <w:rPr>
                <w:rFonts w:ascii="Calibri" w:eastAsia="Calibri" w:hAnsi="Calibri" w:cs="Calibri"/>
                <w:color w:val="0D0D0D"/>
              </w:rPr>
              <w:t xml:space="preserve">Where out of school barriers </w:t>
            </w:r>
            <w:proofErr w:type="gramStart"/>
            <w:r>
              <w:rPr>
                <w:rFonts w:ascii="Calibri" w:eastAsia="Calibri" w:hAnsi="Calibri" w:cs="Calibri"/>
                <w:color w:val="0D0D0D"/>
              </w:rPr>
              <w:t>are  identified</w:t>
            </w:r>
            <w:proofErr w:type="gramEnd"/>
            <w:r>
              <w:rPr>
                <w:rFonts w:ascii="Calibri" w:eastAsia="Calibri" w:hAnsi="Calibri" w:cs="Calibri"/>
                <w:color w:val="0D0D0D"/>
              </w:rPr>
              <w:t xml:space="preserve">, signpost and </w:t>
            </w:r>
            <w:proofErr w:type="gramStart"/>
            <w:r>
              <w:rPr>
                <w:rFonts w:ascii="Calibri" w:eastAsia="Calibri" w:hAnsi="Calibri" w:cs="Calibri"/>
                <w:color w:val="0D0D0D"/>
              </w:rPr>
              <w:t>support  access</w:t>
            </w:r>
            <w:proofErr w:type="gramEnd"/>
            <w:r>
              <w:rPr>
                <w:rFonts w:ascii="Calibri" w:eastAsia="Calibri" w:hAnsi="Calibri" w:cs="Calibri"/>
                <w:color w:val="0D0D0D"/>
              </w:rPr>
              <w:t xml:space="preserve"> to any required services in </w:t>
            </w:r>
            <w:proofErr w:type="gramStart"/>
            <w:r>
              <w:rPr>
                <w:rFonts w:ascii="Calibri" w:eastAsia="Calibri" w:hAnsi="Calibri" w:cs="Calibri"/>
                <w:color w:val="0D0D0D"/>
              </w:rPr>
              <w:t>the  first</w:t>
            </w:r>
            <w:proofErr w:type="gramEnd"/>
            <w:r>
              <w:rPr>
                <w:rFonts w:ascii="Calibri" w:eastAsia="Calibri" w:hAnsi="Calibri" w:cs="Calibri"/>
                <w:color w:val="0D0D0D"/>
              </w:rPr>
              <w:t xml:space="preserve"> </w:t>
            </w:r>
            <w:proofErr w:type="gramStart"/>
            <w:r>
              <w:rPr>
                <w:rFonts w:ascii="Calibri" w:eastAsia="Calibri" w:hAnsi="Calibri" w:cs="Calibri"/>
                <w:color w:val="0D0D0D"/>
              </w:rPr>
              <w:t>instance  and</w:t>
            </w:r>
            <w:proofErr w:type="gramEnd"/>
            <w:r>
              <w:rPr>
                <w:rFonts w:ascii="Calibri" w:eastAsia="Calibri" w:hAnsi="Calibri" w:cs="Calibri"/>
                <w:color w:val="0D0D0D"/>
              </w:rPr>
              <w:t xml:space="preserve"> act as lead practitioner if attendance is the only issue and/or the local threshold for formal early help is not met</w:t>
            </w:r>
          </w:p>
          <w:p w14:paraId="79CC8A38" w14:textId="77777777" w:rsidR="00967360" w:rsidRDefault="001607E3">
            <w:pPr>
              <w:widowControl w:val="0"/>
              <w:spacing w:before="402"/>
              <w:ind w:left="74" w:right="93" w:firstLine="14"/>
              <w:jc w:val="both"/>
              <w:rPr>
                <w:rFonts w:ascii="Calibri" w:eastAsia="Calibri" w:hAnsi="Calibri" w:cs="Calibri"/>
                <w:b/>
              </w:rPr>
            </w:pPr>
            <w:r>
              <w:rPr>
                <w:rFonts w:ascii="Calibri" w:eastAsia="Calibri" w:hAnsi="Calibri" w:cs="Calibri"/>
                <w:color w:val="0D0D0D"/>
              </w:rPr>
              <w:lastRenderedPageBreak/>
              <w:t xml:space="preserve">If the issue persists, take an </w:t>
            </w:r>
            <w:proofErr w:type="gramStart"/>
            <w:r>
              <w:rPr>
                <w:rFonts w:ascii="Calibri" w:eastAsia="Calibri" w:hAnsi="Calibri" w:cs="Calibri"/>
                <w:color w:val="0D0D0D"/>
              </w:rPr>
              <w:t>active  part</w:t>
            </w:r>
            <w:proofErr w:type="gramEnd"/>
            <w:r>
              <w:rPr>
                <w:rFonts w:ascii="Calibri" w:eastAsia="Calibri" w:hAnsi="Calibri" w:cs="Calibri"/>
                <w:color w:val="0D0D0D"/>
              </w:rPr>
              <w:t xml:space="preserve"> in the multi-agency effort with </w:t>
            </w:r>
            <w:proofErr w:type="gramStart"/>
            <w:r>
              <w:rPr>
                <w:rFonts w:ascii="Calibri" w:eastAsia="Calibri" w:hAnsi="Calibri" w:cs="Calibri"/>
                <w:color w:val="0D0D0D"/>
              </w:rPr>
              <w:t>the  local</w:t>
            </w:r>
            <w:proofErr w:type="gramEnd"/>
            <w:r>
              <w:rPr>
                <w:rFonts w:ascii="Calibri" w:eastAsia="Calibri" w:hAnsi="Calibri" w:cs="Calibri"/>
                <w:color w:val="0D0D0D"/>
              </w:rPr>
              <w:t xml:space="preserve"> authority and other partners. If a case meets the local threshold for formal early help/family support, this includes conducting the early help assessment and acting as the lead practitioner where all partners agree that the school is the best placed lead service. Where the lead practitioner is outside of the school, continue to work with the local authority and partners.</w:t>
            </w:r>
          </w:p>
        </w:tc>
        <w:tc>
          <w:tcPr>
            <w:tcW w:w="3497" w:type="dxa"/>
            <w:tcMar>
              <w:top w:w="100" w:type="dxa"/>
              <w:left w:w="100" w:type="dxa"/>
              <w:bottom w:w="100" w:type="dxa"/>
              <w:right w:w="100" w:type="dxa"/>
            </w:tcMar>
          </w:tcPr>
          <w:p w14:paraId="36DF89EB" w14:textId="77777777" w:rsidR="00967360" w:rsidRDefault="001607E3">
            <w:pPr>
              <w:widowControl w:val="0"/>
              <w:ind w:left="67" w:right="199" w:firstLine="18"/>
              <w:jc w:val="both"/>
              <w:rPr>
                <w:rFonts w:ascii="Calibri" w:eastAsia="Calibri" w:hAnsi="Calibri" w:cs="Calibri"/>
                <w:color w:val="0D0D0D"/>
              </w:rPr>
            </w:pPr>
            <w:bookmarkStart w:id="0" w:name="_heading=h.gjdgxs" w:colFirst="0" w:colLast="0"/>
            <w:bookmarkEnd w:id="0"/>
            <w:r>
              <w:rPr>
                <w:rFonts w:ascii="Calibri" w:eastAsia="Calibri" w:hAnsi="Calibri" w:cs="Calibri"/>
                <w:color w:val="0D0D0D"/>
              </w:rPr>
              <w:lastRenderedPageBreak/>
              <w:t xml:space="preserve">Regularly review </w:t>
            </w:r>
            <w:proofErr w:type="gramStart"/>
            <w:r>
              <w:rPr>
                <w:rFonts w:ascii="Calibri" w:eastAsia="Calibri" w:hAnsi="Calibri" w:cs="Calibri"/>
                <w:color w:val="0D0D0D"/>
              </w:rPr>
              <w:t>attendance  data</w:t>
            </w:r>
            <w:proofErr w:type="gramEnd"/>
            <w:r>
              <w:rPr>
                <w:rFonts w:ascii="Calibri" w:eastAsia="Calibri" w:hAnsi="Calibri" w:cs="Calibri"/>
                <w:color w:val="0D0D0D"/>
              </w:rPr>
              <w:t xml:space="preserve"> and help school </w:t>
            </w:r>
            <w:proofErr w:type="gramStart"/>
            <w:r>
              <w:rPr>
                <w:rFonts w:ascii="Calibri" w:eastAsia="Calibri" w:hAnsi="Calibri" w:cs="Calibri"/>
                <w:color w:val="0D0D0D"/>
              </w:rPr>
              <w:t>leaders  focus</w:t>
            </w:r>
            <w:proofErr w:type="gramEnd"/>
            <w:r>
              <w:rPr>
                <w:rFonts w:ascii="Calibri" w:eastAsia="Calibri" w:hAnsi="Calibri" w:cs="Calibri"/>
                <w:color w:val="0D0D0D"/>
              </w:rPr>
              <w:t xml:space="preserve"> support on the </w:t>
            </w:r>
            <w:proofErr w:type="gramStart"/>
            <w:r>
              <w:rPr>
                <w:rFonts w:ascii="Calibri" w:eastAsia="Calibri" w:hAnsi="Calibri" w:cs="Calibri"/>
                <w:color w:val="0D0D0D"/>
              </w:rPr>
              <w:t>pupils  who</w:t>
            </w:r>
            <w:proofErr w:type="gramEnd"/>
            <w:r>
              <w:rPr>
                <w:rFonts w:ascii="Calibri" w:eastAsia="Calibri" w:hAnsi="Calibri" w:cs="Calibri"/>
                <w:color w:val="0D0D0D"/>
              </w:rPr>
              <w:t xml:space="preserve"> need it.</w:t>
            </w:r>
          </w:p>
        </w:tc>
        <w:tc>
          <w:tcPr>
            <w:tcW w:w="3497" w:type="dxa"/>
            <w:tcMar>
              <w:top w:w="100" w:type="dxa"/>
              <w:left w:w="100" w:type="dxa"/>
              <w:bottom w:w="100" w:type="dxa"/>
              <w:right w:w="100" w:type="dxa"/>
            </w:tcMar>
          </w:tcPr>
          <w:p w14:paraId="38BAD4B6" w14:textId="77777777" w:rsidR="00967360" w:rsidRDefault="001607E3">
            <w:pPr>
              <w:widowControl w:val="0"/>
              <w:ind w:left="69" w:right="30" w:firstLine="15"/>
              <w:jc w:val="both"/>
              <w:rPr>
                <w:rFonts w:ascii="Calibri" w:eastAsia="Calibri" w:hAnsi="Calibri" w:cs="Calibri"/>
                <w:color w:val="0D0D0D"/>
              </w:rPr>
            </w:pPr>
            <w:r>
              <w:rPr>
                <w:rFonts w:ascii="Calibri" w:eastAsia="Calibri" w:hAnsi="Calibri" w:cs="Calibri"/>
                <w:color w:val="0D0D0D"/>
              </w:rPr>
              <w:t>Hold a regular conversation with every school to identify, discuss and signpost or provide access to services for pupils who are persistently or severely absent or at risk of becoming so.</w:t>
            </w:r>
          </w:p>
          <w:p w14:paraId="727F29DF" w14:textId="77777777" w:rsidR="00967360" w:rsidRDefault="001607E3">
            <w:pPr>
              <w:widowControl w:val="0"/>
              <w:spacing w:before="402"/>
              <w:ind w:left="74" w:right="163" w:hanging="4"/>
              <w:jc w:val="both"/>
              <w:rPr>
                <w:rFonts w:ascii="Calibri" w:eastAsia="Calibri" w:hAnsi="Calibri" w:cs="Calibri"/>
                <w:color w:val="0D0D0D"/>
              </w:rPr>
            </w:pPr>
            <w:r>
              <w:rPr>
                <w:rFonts w:ascii="Calibri" w:eastAsia="Calibri" w:hAnsi="Calibri" w:cs="Calibri"/>
                <w:color w:val="0D0D0D"/>
              </w:rPr>
              <w:t xml:space="preserve">Where there are out of </w:t>
            </w:r>
            <w:proofErr w:type="gramStart"/>
            <w:r>
              <w:rPr>
                <w:rFonts w:ascii="Calibri" w:eastAsia="Calibri" w:hAnsi="Calibri" w:cs="Calibri"/>
                <w:color w:val="0D0D0D"/>
              </w:rPr>
              <w:t>school  barriers</w:t>
            </w:r>
            <w:proofErr w:type="gramEnd"/>
            <w:r>
              <w:rPr>
                <w:rFonts w:ascii="Calibri" w:eastAsia="Calibri" w:hAnsi="Calibri" w:cs="Calibri"/>
                <w:color w:val="0D0D0D"/>
              </w:rPr>
              <w:t xml:space="preserve">, provide each identified </w:t>
            </w:r>
            <w:proofErr w:type="gramStart"/>
            <w:r>
              <w:rPr>
                <w:rFonts w:ascii="Calibri" w:eastAsia="Calibri" w:hAnsi="Calibri" w:cs="Calibri"/>
                <w:color w:val="0D0D0D"/>
              </w:rPr>
              <w:t>pupil  and</w:t>
            </w:r>
            <w:proofErr w:type="gramEnd"/>
            <w:r>
              <w:rPr>
                <w:rFonts w:ascii="Calibri" w:eastAsia="Calibri" w:hAnsi="Calibri" w:cs="Calibri"/>
                <w:color w:val="0D0D0D"/>
              </w:rPr>
              <w:t xml:space="preserve"> their family with access </w:t>
            </w:r>
            <w:proofErr w:type="gramStart"/>
            <w:r>
              <w:rPr>
                <w:rFonts w:ascii="Calibri" w:eastAsia="Calibri" w:hAnsi="Calibri" w:cs="Calibri"/>
                <w:color w:val="0D0D0D"/>
              </w:rPr>
              <w:t>to  services</w:t>
            </w:r>
            <w:proofErr w:type="gramEnd"/>
            <w:r>
              <w:rPr>
                <w:rFonts w:ascii="Calibri" w:eastAsia="Calibri" w:hAnsi="Calibri" w:cs="Calibri"/>
                <w:color w:val="0D0D0D"/>
              </w:rPr>
              <w:t xml:space="preserve"> they need in the </w:t>
            </w:r>
            <w:proofErr w:type="gramStart"/>
            <w:r>
              <w:rPr>
                <w:rFonts w:ascii="Calibri" w:eastAsia="Calibri" w:hAnsi="Calibri" w:cs="Calibri"/>
                <w:color w:val="0D0D0D"/>
              </w:rPr>
              <w:t>first  instance</w:t>
            </w:r>
            <w:proofErr w:type="gramEnd"/>
            <w:r>
              <w:rPr>
                <w:rFonts w:ascii="Calibri" w:eastAsia="Calibri" w:hAnsi="Calibri" w:cs="Calibri"/>
                <w:color w:val="0D0D0D"/>
              </w:rPr>
              <w:t xml:space="preserve">. </w:t>
            </w:r>
          </w:p>
          <w:p w14:paraId="13765576" w14:textId="77777777" w:rsidR="00967360" w:rsidRDefault="001607E3">
            <w:pPr>
              <w:widowControl w:val="0"/>
              <w:spacing w:before="402"/>
              <w:ind w:left="67" w:right="14" w:firstLine="21"/>
              <w:jc w:val="both"/>
              <w:rPr>
                <w:rFonts w:ascii="Calibri" w:eastAsia="Calibri" w:hAnsi="Calibri" w:cs="Calibri"/>
                <w:b/>
              </w:rPr>
            </w:pPr>
            <w:r>
              <w:rPr>
                <w:rFonts w:ascii="Calibri" w:eastAsia="Calibri" w:hAnsi="Calibri" w:cs="Calibri"/>
                <w:color w:val="0D0D0D"/>
              </w:rPr>
              <w:t xml:space="preserve">If the issue persists, and there are multiple needs consider whether the threshold for early help is met and facilitate access where it is. Regardless, take an active part in the multi-agency effort with the school and other partners. Provide </w:t>
            </w:r>
            <w:r>
              <w:rPr>
                <w:rFonts w:ascii="Calibri" w:eastAsia="Calibri" w:hAnsi="Calibri" w:cs="Calibri"/>
                <w:color w:val="0D0D0D"/>
              </w:rPr>
              <w:lastRenderedPageBreak/>
              <w:t>the lead practitioner in cases where threshold is met and all partners agree that a local authority service is best placed to lead. Where the lead practitioner is outside of the local authority, continue to</w:t>
            </w:r>
          </w:p>
        </w:tc>
      </w:tr>
      <w:tr w:rsidR="00967360" w14:paraId="2CA11CC3" w14:textId="77777777">
        <w:trPr>
          <w:trHeight w:val="420"/>
        </w:trPr>
        <w:tc>
          <w:tcPr>
            <w:tcW w:w="13954" w:type="dxa"/>
            <w:gridSpan w:val="4"/>
            <w:shd w:val="clear" w:color="auto" w:fill="CCCCCC"/>
            <w:tcMar>
              <w:top w:w="100" w:type="dxa"/>
              <w:left w:w="100" w:type="dxa"/>
              <w:bottom w:w="100" w:type="dxa"/>
              <w:right w:w="100" w:type="dxa"/>
            </w:tcMar>
          </w:tcPr>
          <w:p w14:paraId="0A3EF747" w14:textId="77777777" w:rsidR="00967360" w:rsidRDefault="001607E3">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lastRenderedPageBreak/>
              <w:t>For persistently absent pupils (below 90% attendance):</w:t>
            </w:r>
          </w:p>
        </w:tc>
      </w:tr>
      <w:tr w:rsidR="00967360" w14:paraId="7FB721C8" w14:textId="77777777">
        <w:tc>
          <w:tcPr>
            <w:tcW w:w="3430" w:type="dxa"/>
            <w:tcMar>
              <w:top w:w="100" w:type="dxa"/>
              <w:left w:w="100" w:type="dxa"/>
              <w:bottom w:w="100" w:type="dxa"/>
              <w:right w:w="100" w:type="dxa"/>
            </w:tcMar>
          </w:tcPr>
          <w:p w14:paraId="3BD920A2"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13C5BEBF"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24335B56"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6143C3B0"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4E470536" w14:textId="77777777">
        <w:tc>
          <w:tcPr>
            <w:tcW w:w="3430" w:type="dxa"/>
            <w:tcMar>
              <w:top w:w="100" w:type="dxa"/>
              <w:left w:w="100" w:type="dxa"/>
              <w:bottom w:w="100" w:type="dxa"/>
              <w:right w:w="100" w:type="dxa"/>
            </w:tcMar>
          </w:tcPr>
          <w:p w14:paraId="2F97F69C" w14:textId="77777777" w:rsidR="00967360" w:rsidRDefault="001607E3">
            <w:pPr>
              <w:widowControl w:val="0"/>
              <w:ind w:left="75" w:right="26" w:hanging="5"/>
              <w:jc w:val="both"/>
              <w:rPr>
                <w:rFonts w:ascii="Calibri" w:eastAsia="Calibri" w:hAnsi="Calibri" w:cs="Calibri"/>
                <w:color w:val="0D0D0D"/>
              </w:rPr>
            </w:pPr>
            <w:r>
              <w:rPr>
                <w:rFonts w:ascii="Calibri" w:eastAsia="Calibri" w:hAnsi="Calibri" w:cs="Calibri"/>
                <w:color w:val="0D0D0D"/>
              </w:rPr>
              <w:t xml:space="preserve">Work with the school and </w:t>
            </w:r>
            <w:proofErr w:type="gramStart"/>
            <w:r>
              <w:rPr>
                <w:rFonts w:ascii="Calibri" w:eastAsia="Calibri" w:hAnsi="Calibri" w:cs="Calibri"/>
                <w:color w:val="0D0D0D"/>
              </w:rPr>
              <w:t>local  authority</w:t>
            </w:r>
            <w:proofErr w:type="gramEnd"/>
            <w:r>
              <w:rPr>
                <w:rFonts w:ascii="Calibri" w:eastAsia="Calibri" w:hAnsi="Calibri" w:cs="Calibri"/>
                <w:color w:val="0D0D0D"/>
              </w:rPr>
              <w:t xml:space="preserve"> to help </w:t>
            </w:r>
            <w:proofErr w:type="gramStart"/>
            <w:r>
              <w:rPr>
                <w:rFonts w:ascii="Calibri" w:eastAsia="Calibri" w:hAnsi="Calibri" w:cs="Calibri"/>
                <w:color w:val="0D0D0D"/>
              </w:rPr>
              <w:t>them  understand</w:t>
            </w:r>
            <w:proofErr w:type="gramEnd"/>
            <w:r>
              <w:rPr>
                <w:rFonts w:ascii="Calibri" w:eastAsia="Calibri" w:hAnsi="Calibri" w:cs="Calibri"/>
                <w:color w:val="0D0D0D"/>
              </w:rPr>
              <w:t xml:space="preserve"> their </w:t>
            </w:r>
            <w:proofErr w:type="gramStart"/>
            <w:r>
              <w:rPr>
                <w:rFonts w:ascii="Calibri" w:eastAsia="Calibri" w:hAnsi="Calibri" w:cs="Calibri"/>
                <w:color w:val="0D0D0D"/>
              </w:rPr>
              <w:t>child’s  barriers</w:t>
            </w:r>
            <w:proofErr w:type="gramEnd"/>
            <w:r>
              <w:rPr>
                <w:rFonts w:ascii="Calibri" w:eastAsia="Calibri" w:hAnsi="Calibri" w:cs="Calibri"/>
                <w:color w:val="0D0D0D"/>
              </w:rPr>
              <w:t xml:space="preserve"> to attendance. </w:t>
            </w:r>
          </w:p>
          <w:p w14:paraId="73DC895F" w14:textId="77777777" w:rsidR="00967360" w:rsidRDefault="001607E3">
            <w:pPr>
              <w:widowControl w:val="0"/>
              <w:spacing w:before="390"/>
              <w:ind w:left="69" w:right="331" w:firstLine="15"/>
              <w:jc w:val="both"/>
              <w:rPr>
                <w:rFonts w:ascii="Calibri" w:eastAsia="Calibri" w:hAnsi="Calibri" w:cs="Calibri"/>
                <w:b/>
              </w:rPr>
            </w:pPr>
            <w:r>
              <w:rPr>
                <w:rFonts w:ascii="Calibri" w:eastAsia="Calibri" w:hAnsi="Calibri" w:cs="Calibri"/>
                <w:color w:val="0D0D0D"/>
              </w:rPr>
              <w:t xml:space="preserve">Proactively engage with </w:t>
            </w:r>
            <w:proofErr w:type="gramStart"/>
            <w:r>
              <w:rPr>
                <w:rFonts w:ascii="Calibri" w:eastAsia="Calibri" w:hAnsi="Calibri" w:cs="Calibri"/>
                <w:color w:val="0D0D0D"/>
              </w:rPr>
              <w:t>the  formal</w:t>
            </w:r>
            <w:proofErr w:type="gramEnd"/>
            <w:r>
              <w:rPr>
                <w:rFonts w:ascii="Calibri" w:eastAsia="Calibri" w:hAnsi="Calibri" w:cs="Calibri"/>
                <w:color w:val="0D0D0D"/>
              </w:rPr>
              <w:t xml:space="preserve"> support offered </w:t>
            </w:r>
            <w:proofErr w:type="gramStart"/>
            <w:r>
              <w:rPr>
                <w:rFonts w:ascii="Calibri" w:eastAsia="Calibri" w:hAnsi="Calibri" w:cs="Calibri"/>
                <w:color w:val="0D0D0D"/>
              </w:rPr>
              <w:t>–  including</w:t>
            </w:r>
            <w:proofErr w:type="gramEnd"/>
            <w:r>
              <w:rPr>
                <w:rFonts w:ascii="Calibri" w:eastAsia="Calibri" w:hAnsi="Calibri" w:cs="Calibri"/>
                <w:color w:val="0D0D0D"/>
              </w:rPr>
              <w:t xml:space="preserve"> any </w:t>
            </w:r>
            <w:proofErr w:type="gramStart"/>
            <w:r>
              <w:rPr>
                <w:rFonts w:ascii="Calibri" w:eastAsia="Calibri" w:hAnsi="Calibri" w:cs="Calibri"/>
                <w:color w:val="0D0D0D"/>
              </w:rPr>
              <w:t>parenting  contract</w:t>
            </w:r>
            <w:proofErr w:type="gramEnd"/>
            <w:r>
              <w:rPr>
                <w:rFonts w:ascii="Calibri" w:eastAsia="Calibri" w:hAnsi="Calibri" w:cs="Calibri"/>
                <w:color w:val="0D0D0D"/>
              </w:rPr>
              <w:t xml:space="preserve"> or voluntary </w:t>
            </w:r>
            <w:proofErr w:type="gramStart"/>
            <w:r>
              <w:rPr>
                <w:rFonts w:ascii="Calibri" w:eastAsia="Calibri" w:hAnsi="Calibri" w:cs="Calibri"/>
                <w:color w:val="0D0D0D"/>
              </w:rPr>
              <w:t>early  help</w:t>
            </w:r>
            <w:proofErr w:type="gramEnd"/>
            <w:r>
              <w:rPr>
                <w:rFonts w:ascii="Calibri" w:eastAsia="Calibri" w:hAnsi="Calibri" w:cs="Calibri"/>
                <w:color w:val="0D0D0D"/>
              </w:rPr>
              <w:t xml:space="preserve"> plan to prevent the </w:t>
            </w:r>
            <w:proofErr w:type="gramStart"/>
            <w:r>
              <w:rPr>
                <w:rFonts w:ascii="Calibri" w:eastAsia="Calibri" w:hAnsi="Calibri" w:cs="Calibri"/>
                <w:color w:val="0D0D0D"/>
              </w:rPr>
              <w:t>need  for</w:t>
            </w:r>
            <w:proofErr w:type="gramEnd"/>
            <w:r>
              <w:rPr>
                <w:rFonts w:ascii="Calibri" w:eastAsia="Calibri" w:hAnsi="Calibri" w:cs="Calibri"/>
                <w:color w:val="0D0D0D"/>
              </w:rPr>
              <w:t xml:space="preserve"> </w:t>
            </w:r>
            <w:r>
              <w:rPr>
                <w:rFonts w:ascii="Calibri" w:eastAsia="Calibri" w:hAnsi="Calibri" w:cs="Calibri"/>
                <w:color w:val="0D0D0D"/>
              </w:rPr>
              <w:lastRenderedPageBreak/>
              <w:t>legal intervention.</w:t>
            </w:r>
          </w:p>
        </w:tc>
        <w:tc>
          <w:tcPr>
            <w:tcW w:w="3530" w:type="dxa"/>
            <w:tcMar>
              <w:top w:w="100" w:type="dxa"/>
              <w:left w:w="100" w:type="dxa"/>
              <w:bottom w:w="100" w:type="dxa"/>
              <w:right w:w="100" w:type="dxa"/>
            </w:tcMar>
          </w:tcPr>
          <w:p w14:paraId="6E8F0562" w14:textId="77777777" w:rsidR="00967360" w:rsidRDefault="001607E3">
            <w:pPr>
              <w:widowControl w:val="0"/>
              <w:ind w:left="82" w:right="35" w:hanging="2"/>
              <w:jc w:val="both"/>
              <w:rPr>
                <w:rFonts w:ascii="Calibri" w:eastAsia="Calibri" w:hAnsi="Calibri" w:cs="Calibri"/>
                <w:color w:val="0D0D0D"/>
              </w:rPr>
            </w:pPr>
            <w:r>
              <w:rPr>
                <w:rFonts w:ascii="Calibri" w:eastAsia="Calibri" w:hAnsi="Calibri" w:cs="Calibri"/>
                <w:color w:val="0D0D0D"/>
              </w:rPr>
              <w:lastRenderedPageBreak/>
              <w:t xml:space="preserve">Continued support as for pupils at risk </w:t>
            </w:r>
            <w:proofErr w:type="gramStart"/>
            <w:r>
              <w:rPr>
                <w:rFonts w:ascii="Calibri" w:eastAsia="Calibri" w:hAnsi="Calibri" w:cs="Calibri"/>
                <w:color w:val="0D0D0D"/>
              </w:rPr>
              <w:t>of  becoming</w:t>
            </w:r>
            <w:proofErr w:type="gramEnd"/>
            <w:r>
              <w:rPr>
                <w:rFonts w:ascii="Calibri" w:eastAsia="Calibri" w:hAnsi="Calibri" w:cs="Calibri"/>
                <w:color w:val="0D0D0D"/>
              </w:rPr>
              <w:t xml:space="preserve"> persistently absent and: </w:t>
            </w:r>
          </w:p>
          <w:p w14:paraId="7FCE74D0" w14:textId="77777777" w:rsidR="00967360" w:rsidRDefault="001607E3">
            <w:pPr>
              <w:widowControl w:val="0"/>
              <w:spacing w:before="400"/>
              <w:ind w:left="75" w:right="-10" w:hanging="5"/>
              <w:jc w:val="both"/>
              <w:rPr>
                <w:rFonts w:ascii="Calibri" w:eastAsia="Calibri" w:hAnsi="Calibri" w:cs="Calibri"/>
                <w:color w:val="0D0D0D"/>
              </w:rPr>
            </w:pPr>
            <w:r>
              <w:rPr>
                <w:rFonts w:ascii="Calibri" w:eastAsia="Calibri" w:hAnsi="Calibri" w:cs="Calibri"/>
                <w:color w:val="0D0D0D"/>
              </w:rPr>
              <w:t xml:space="preserve">Where absence becomes persistent, </w:t>
            </w:r>
            <w:proofErr w:type="gramStart"/>
            <w:r>
              <w:rPr>
                <w:rFonts w:ascii="Calibri" w:eastAsia="Calibri" w:hAnsi="Calibri" w:cs="Calibri"/>
                <w:color w:val="0D0D0D"/>
              </w:rPr>
              <w:t>put  additional</w:t>
            </w:r>
            <w:proofErr w:type="gramEnd"/>
            <w:r>
              <w:rPr>
                <w:rFonts w:ascii="Calibri" w:eastAsia="Calibri" w:hAnsi="Calibri" w:cs="Calibri"/>
                <w:color w:val="0D0D0D"/>
              </w:rPr>
              <w:t xml:space="preserve"> targeted support in place </w:t>
            </w:r>
            <w:proofErr w:type="gramStart"/>
            <w:r>
              <w:rPr>
                <w:rFonts w:ascii="Calibri" w:eastAsia="Calibri" w:hAnsi="Calibri" w:cs="Calibri"/>
                <w:color w:val="0D0D0D"/>
              </w:rPr>
              <w:t>to  remove</w:t>
            </w:r>
            <w:proofErr w:type="gramEnd"/>
            <w:r>
              <w:rPr>
                <w:rFonts w:ascii="Calibri" w:eastAsia="Calibri" w:hAnsi="Calibri" w:cs="Calibri"/>
                <w:color w:val="0D0D0D"/>
              </w:rPr>
              <w:t xml:space="preserve"> any barriers. Where necessary </w:t>
            </w:r>
            <w:proofErr w:type="gramStart"/>
            <w:r>
              <w:rPr>
                <w:rFonts w:ascii="Calibri" w:eastAsia="Calibri" w:hAnsi="Calibri" w:cs="Calibri"/>
                <w:color w:val="0D0D0D"/>
              </w:rPr>
              <w:t>this  includes</w:t>
            </w:r>
            <w:proofErr w:type="gramEnd"/>
            <w:r>
              <w:rPr>
                <w:rFonts w:ascii="Calibri" w:eastAsia="Calibri" w:hAnsi="Calibri" w:cs="Calibri"/>
                <w:color w:val="0D0D0D"/>
              </w:rPr>
              <w:t xml:space="preserve"> working with partners.  </w:t>
            </w:r>
          </w:p>
          <w:p w14:paraId="2E644547" w14:textId="77777777" w:rsidR="00967360" w:rsidRDefault="001607E3">
            <w:pPr>
              <w:widowControl w:val="0"/>
              <w:spacing w:before="401"/>
              <w:ind w:left="82" w:right="-10" w:hanging="12"/>
              <w:jc w:val="both"/>
              <w:rPr>
                <w:rFonts w:ascii="Calibri" w:eastAsia="Calibri" w:hAnsi="Calibri" w:cs="Calibri"/>
                <w:color w:val="0D0D0D"/>
              </w:rPr>
            </w:pPr>
            <w:r>
              <w:rPr>
                <w:rFonts w:ascii="Calibri" w:eastAsia="Calibri" w:hAnsi="Calibri" w:cs="Calibri"/>
                <w:color w:val="0D0D0D"/>
              </w:rPr>
              <w:lastRenderedPageBreak/>
              <w:t xml:space="preserve">Where there is a lack of engagement, </w:t>
            </w:r>
            <w:proofErr w:type="gramStart"/>
            <w:r>
              <w:rPr>
                <w:rFonts w:ascii="Calibri" w:eastAsia="Calibri" w:hAnsi="Calibri" w:cs="Calibri"/>
                <w:color w:val="0D0D0D"/>
              </w:rPr>
              <w:t>hold  more</w:t>
            </w:r>
            <w:proofErr w:type="gramEnd"/>
            <w:r>
              <w:rPr>
                <w:rFonts w:ascii="Calibri" w:eastAsia="Calibri" w:hAnsi="Calibri" w:cs="Calibri"/>
                <w:color w:val="0D0D0D"/>
              </w:rPr>
              <w:t xml:space="preserve"> formal conversations with parents and be clear about the potential need for </w:t>
            </w:r>
            <w:proofErr w:type="gramStart"/>
            <w:r>
              <w:rPr>
                <w:rFonts w:ascii="Calibri" w:eastAsia="Calibri" w:hAnsi="Calibri" w:cs="Calibri"/>
                <w:color w:val="0D0D0D"/>
              </w:rPr>
              <w:t>legal  intervention</w:t>
            </w:r>
            <w:proofErr w:type="gramEnd"/>
            <w:r>
              <w:rPr>
                <w:rFonts w:ascii="Calibri" w:eastAsia="Calibri" w:hAnsi="Calibri" w:cs="Calibri"/>
                <w:color w:val="0D0D0D"/>
              </w:rPr>
              <w:t xml:space="preserve"> in future. </w:t>
            </w:r>
          </w:p>
          <w:p w14:paraId="57C2760E" w14:textId="77777777" w:rsidR="00967360" w:rsidRDefault="001607E3">
            <w:pPr>
              <w:widowControl w:val="0"/>
              <w:spacing w:before="402"/>
              <w:ind w:left="67" w:firstLine="2"/>
              <w:jc w:val="both"/>
              <w:rPr>
                <w:rFonts w:ascii="Calibri" w:eastAsia="Calibri" w:hAnsi="Calibri" w:cs="Calibri"/>
                <w:color w:val="0D0D0D"/>
              </w:rPr>
            </w:pPr>
            <w:r>
              <w:rPr>
                <w:rFonts w:ascii="Calibri" w:eastAsia="Calibri" w:hAnsi="Calibri" w:cs="Calibri"/>
                <w:color w:val="0D0D0D"/>
              </w:rPr>
              <w:t xml:space="preserve">Where support is not working, being engaged with or appropriate, work with the </w:t>
            </w:r>
            <w:proofErr w:type="gramStart"/>
            <w:r>
              <w:rPr>
                <w:rFonts w:ascii="Calibri" w:eastAsia="Calibri" w:hAnsi="Calibri" w:cs="Calibri"/>
                <w:color w:val="0D0D0D"/>
              </w:rPr>
              <w:t>local  authority</w:t>
            </w:r>
            <w:proofErr w:type="gramEnd"/>
            <w:r>
              <w:rPr>
                <w:rFonts w:ascii="Calibri" w:eastAsia="Calibri" w:hAnsi="Calibri" w:cs="Calibri"/>
                <w:color w:val="0D0D0D"/>
              </w:rPr>
              <w:t xml:space="preserve"> on legal intervention. </w:t>
            </w:r>
          </w:p>
          <w:p w14:paraId="5A37D8F1" w14:textId="77777777" w:rsidR="00967360" w:rsidRDefault="001607E3">
            <w:pPr>
              <w:widowControl w:val="0"/>
              <w:spacing w:before="402"/>
              <w:ind w:left="74" w:right="-10" w:hanging="4"/>
              <w:jc w:val="both"/>
              <w:rPr>
                <w:rFonts w:ascii="Calibri" w:eastAsia="Calibri" w:hAnsi="Calibri" w:cs="Calibri"/>
                <w:color w:val="0D0D0D"/>
              </w:rPr>
            </w:pPr>
            <w:r>
              <w:rPr>
                <w:rFonts w:ascii="Calibri" w:eastAsia="Calibri" w:hAnsi="Calibri" w:cs="Calibri"/>
                <w:color w:val="0D0D0D"/>
              </w:rPr>
              <w:t xml:space="preserve">Where there are safeguarding </w:t>
            </w:r>
            <w:proofErr w:type="gramStart"/>
            <w:r>
              <w:rPr>
                <w:rFonts w:ascii="Calibri" w:eastAsia="Calibri" w:hAnsi="Calibri" w:cs="Calibri"/>
                <w:color w:val="0D0D0D"/>
              </w:rPr>
              <w:t>concerns,  intensify</w:t>
            </w:r>
            <w:proofErr w:type="gramEnd"/>
            <w:r>
              <w:rPr>
                <w:rFonts w:ascii="Calibri" w:eastAsia="Calibri" w:hAnsi="Calibri" w:cs="Calibri"/>
                <w:color w:val="0D0D0D"/>
              </w:rPr>
              <w:t xml:space="preserve"> support through statutory </w:t>
            </w:r>
            <w:proofErr w:type="gramStart"/>
            <w:r>
              <w:rPr>
                <w:rFonts w:ascii="Calibri" w:eastAsia="Calibri" w:hAnsi="Calibri" w:cs="Calibri"/>
                <w:color w:val="0D0D0D"/>
              </w:rPr>
              <w:t>children’s  social</w:t>
            </w:r>
            <w:proofErr w:type="gramEnd"/>
            <w:r>
              <w:rPr>
                <w:rFonts w:ascii="Calibri" w:eastAsia="Calibri" w:hAnsi="Calibri" w:cs="Calibri"/>
                <w:color w:val="0D0D0D"/>
              </w:rPr>
              <w:t xml:space="preserve"> care. </w:t>
            </w:r>
          </w:p>
          <w:p w14:paraId="2B8A77EF" w14:textId="77777777" w:rsidR="00967360" w:rsidRDefault="001607E3">
            <w:pPr>
              <w:widowControl w:val="0"/>
              <w:spacing w:before="402"/>
              <w:ind w:left="74" w:right="-10" w:hanging="4"/>
              <w:jc w:val="both"/>
              <w:rPr>
                <w:rFonts w:ascii="Calibri" w:eastAsia="Calibri" w:hAnsi="Calibri" w:cs="Calibri"/>
                <w:b/>
              </w:rPr>
            </w:pPr>
            <w:r>
              <w:rPr>
                <w:rFonts w:ascii="Calibri" w:eastAsia="Calibri" w:hAnsi="Calibri" w:cs="Calibri"/>
                <w:color w:val="0D0D0D"/>
              </w:rPr>
              <w:t xml:space="preserve">Work with other schools in the local </w:t>
            </w:r>
            <w:proofErr w:type="gramStart"/>
            <w:r>
              <w:rPr>
                <w:rFonts w:ascii="Calibri" w:eastAsia="Calibri" w:hAnsi="Calibri" w:cs="Calibri"/>
                <w:color w:val="0D0D0D"/>
              </w:rPr>
              <w:t>area,  such</w:t>
            </w:r>
            <w:proofErr w:type="gramEnd"/>
            <w:r>
              <w:rPr>
                <w:rFonts w:ascii="Calibri" w:eastAsia="Calibri" w:hAnsi="Calibri" w:cs="Calibri"/>
                <w:color w:val="0D0D0D"/>
              </w:rPr>
              <w:t xml:space="preserve"> as schools previously attended and </w:t>
            </w:r>
            <w:proofErr w:type="gramStart"/>
            <w:r>
              <w:rPr>
                <w:rFonts w:ascii="Calibri" w:eastAsia="Calibri" w:hAnsi="Calibri" w:cs="Calibri"/>
                <w:color w:val="0D0D0D"/>
              </w:rPr>
              <w:t>the  schools</w:t>
            </w:r>
            <w:proofErr w:type="gramEnd"/>
            <w:r>
              <w:rPr>
                <w:rFonts w:ascii="Calibri" w:eastAsia="Calibri" w:hAnsi="Calibri" w:cs="Calibri"/>
                <w:color w:val="0D0D0D"/>
              </w:rPr>
              <w:t xml:space="preserve"> of any siblings</w:t>
            </w:r>
          </w:p>
        </w:tc>
        <w:tc>
          <w:tcPr>
            <w:tcW w:w="3497" w:type="dxa"/>
            <w:tcMar>
              <w:top w:w="100" w:type="dxa"/>
              <w:left w:w="100" w:type="dxa"/>
              <w:bottom w:w="100" w:type="dxa"/>
              <w:right w:w="100" w:type="dxa"/>
            </w:tcMar>
          </w:tcPr>
          <w:p w14:paraId="7A27D241" w14:textId="77777777" w:rsidR="00967360" w:rsidRDefault="001607E3">
            <w:pPr>
              <w:widowControl w:val="0"/>
              <w:ind w:left="86"/>
              <w:jc w:val="both"/>
              <w:rPr>
                <w:rFonts w:ascii="Calibri" w:eastAsia="Calibri" w:hAnsi="Calibri" w:cs="Calibri"/>
                <w:b/>
              </w:rPr>
            </w:pPr>
            <w:r>
              <w:rPr>
                <w:rFonts w:ascii="Calibri" w:eastAsia="Calibri" w:hAnsi="Calibri" w:cs="Calibri"/>
                <w:color w:val="0D0D0D"/>
              </w:rPr>
              <w:lastRenderedPageBreak/>
              <w:t xml:space="preserve">Regularly </w:t>
            </w:r>
            <w:proofErr w:type="gramStart"/>
            <w:r>
              <w:rPr>
                <w:rFonts w:ascii="Calibri" w:eastAsia="Calibri" w:hAnsi="Calibri" w:cs="Calibri"/>
                <w:color w:val="0D0D0D"/>
              </w:rPr>
              <w:t>review  attendance</w:t>
            </w:r>
            <w:proofErr w:type="gramEnd"/>
            <w:r>
              <w:rPr>
                <w:rFonts w:ascii="Calibri" w:eastAsia="Calibri" w:hAnsi="Calibri" w:cs="Calibri"/>
                <w:color w:val="0D0D0D"/>
              </w:rPr>
              <w:t xml:space="preserve"> data </w:t>
            </w:r>
            <w:proofErr w:type="gramStart"/>
            <w:r>
              <w:rPr>
                <w:rFonts w:ascii="Calibri" w:eastAsia="Calibri" w:hAnsi="Calibri" w:cs="Calibri"/>
                <w:color w:val="0D0D0D"/>
              </w:rPr>
              <w:t>and  help</w:t>
            </w:r>
            <w:proofErr w:type="gramEnd"/>
            <w:r>
              <w:rPr>
                <w:rFonts w:ascii="Calibri" w:eastAsia="Calibri" w:hAnsi="Calibri" w:cs="Calibri"/>
                <w:color w:val="0D0D0D"/>
              </w:rPr>
              <w:t xml:space="preserve"> school leaders focus support on the </w:t>
            </w:r>
            <w:proofErr w:type="gramStart"/>
            <w:r>
              <w:rPr>
                <w:rFonts w:ascii="Calibri" w:eastAsia="Calibri" w:hAnsi="Calibri" w:cs="Calibri"/>
                <w:color w:val="0D0D0D"/>
              </w:rPr>
              <w:t>pupils  who</w:t>
            </w:r>
            <w:proofErr w:type="gramEnd"/>
            <w:r>
              <w:rPr>
                <w:rFonts w:ascii="Calibri" w:eastAsia="Calibri" w:hAnsi="Calibri" w:cs="Calibri"/>
                <w:color w:val="0D0D0D"/>
              </w:rPr>
              <w:t xml:space="preserve"> need it.</w:t>
            </w:r>
          </w:p>
        </w:tc>
        <w:tc>
          <w:tcPr>
            <w:tcW w:w="3497" w:type="dxa"/>
            <w:tcMar>
              <w:top w:w="100" w:type="dxa"/>
              <w:left w:w="100" w:type="dxa"/>
              <w:bottom w:w="100" w:type="dxa"/>
              <w:right w:w="100" w:type="dxa"/>
            </w:tcMar>
          </w:tcPr>
          <w:p w14:paraId="64B9FDEC" w14:textId="77777777" w:rsidR="00967360" w:rsidRDefault="001607E3">
            <w:pPr>
              <w:widowControl w:val="0"/>
              <w:ind w:left="83" w:right="30" w:hanging="3"/>
              <w:jc w:val="both"/>
              <w:rPr>
                <w:rFonts w:ascii="Calibri" w:eastAsia="Calibri" w:hAnsi="Calibri" w:cs="Calibri"/>
                <w:color w:val="0D0D0D"/>
              </w:rPr>
            </w:pPr>
            <w:r>
              <w:rPr>
                <w:rFonts w:ascii="Calibri" w:eastAsia="Calibri" w:hAnsi="Calibri" w:cs="Calibri"/>
                <w:color w:val="0D0D0D"/>
              </w:rPr>
              <w:t xml:space="preserve">Continued support as </w:t>
            </w:r>
            <w:proofErr w:type="gramStart"/>
            <w:r>
              <w:rPr>
                <w:rFonts w:ascii="Calibri" w:eastAsia="Calibri" w:hAnsi="Calibri" w:cs="Calibri"/>
                <w:color w:val="0D0D0D"/>
              </w:rPr>
              <w:t>for  pupils</w:t>
            </w:r>
            <w:proofErr w:type="gramEnd"/>
            <w:r>
              <w:rPr>
                <w:rFonts w:ascii="Calibri" w:eastAsia="Calibri" w:hAnsi="Calibri" w:cs="Calibri"/>
                <w:color w:val="0D0D0D"/>
              </w:rPr>
              <w:t xml:space="preserve"> at risk of </w:t>
            </w:r>
            <w:proofErr w:type="gramStart"/>
            <w:r>
              <w:rPr>
                <w:rFonts w:ascii="Calibri" w:eastAsia="Calibri" w:hAnsi="Calibri" w:cs="Calibri"/>
                <w:color w:val="0D0D0D"/>
              </w:rPr>
              <w:t>becoming  persistently</w:t>
            </w:r>
            <w:proofErr w:type="gramEnd"/>
            <w:r>
              <w:rPr>
                <w:rFonts w:ascii="Calibri" w:eastAsia="Calibri" w:hAnsi="Calibri" w:cs="Calibri"/>
                <w:color w:val="0D0D0D"/>
              </w:rPr>
              <w:t xml:space="preserve"> absent and: </w:t>
            </w:r>
          </w:p>
          <w:p w14:paraId="4E4F3FBE" w14:textId="77777777" w:rsidR="00967360" w:rsidRDefault="001607E3">
            <w:pPr>
              <w:widowControl w:val="0"/>
              <w:spacing w:before="402"/>
              <w:ind w:left="75" w:right="3" w:hanging="5"/>
              <w:jc w:val="both"/>
              <w:rPr>
                <w:rFonts w:ascii="Calibri" w:eastAsia="Calibri" w:hAnsi="Calibri" w:cs="Calibri"/>
                <w:color w:val="0D0D0D"/>
              </w:rPr>
            </w:pPr>
            <w:r>
              <w:rPr>
                <w:rFonts w:ascii="Calibri" w:eastAsia="Calibri" w:hAnsi="Calibri" w:cs="Calibri"/>
                <w:color w:val="0D0D0D"/>
              </w:rPr>
              <w:t xml:space="preserve">Work jointly with the school </w:t>
            </w:r>
            <w:proofErr w:type="gramStart"/>
            <w:r>
              <w:rPr>
                <w:rFonts w:ascii="Calibri" w:eastAsia="Calibri" w:hAnsi="Calibri" w:cs="Calibri"/>
                <w:color w:val="0D0D0D"/>
              </w:rPr>
              <w:t>to  provide</w:t>
            </w:r>
            <w:proofErr w:type="gramEnd"/>
            <w:r>
              <w:rPr>
                <w:rFonts w:ascii="Calibri" w:eastAsia="Calibri" w:hAnsi="Calibri" w:cs="Calibri"/>
                <w:color w:val="0D0D0D"/>
              </w:rPr>
              <w:t xml:space="preserve"> formal support </w:t>
            </w:r>
            <w:proofErr w:type="gramStart"/>
            <w:r>
              <w:rPr>
                <w:rFonts w:ascii="Calibri" w:eastAsia="Calibri" w:hAnsi="Calibri" w:cs="Calibri"/>
                <w:color w:val="0D0D0D"/>
              </w:rPr>
              <w:t>options  including</w:t>
            </w:r>
            <w:proofErr w:type="gramEnd"/>
            <w:r>
              <w:rPr>
                <w:rFonts w:ascii="Calibri" w:eastAsia="Calibri" w:hAnsi="Calibri" w:cs="Calibri"/>
                <w:color w:val="0D0D0D"/>
              </w:rPr>
              <w:t xml:space="preserve"> parenting </w:t>
            </w:r>
            <w:proofErr w:type="gramStart"/>
            <w:r>
              <w:rPr>
                <w:rFonts w:ascii="Calibri" w:eastAsia="Calibri" w:hAnsi="Calibri" w:cs="Calibri"/>
                <w:color w:val="0D0D0D"/>
              </w:rPr>
              <w:t>contracts  and</w:t>
            </w:r>
            <w:proofErr w:type="gramEnd"/>
            <w:r>
              <w:rPr>
                <w:rFonts w:ascii="Calibri" w:eastAsia="Calibri" w:hAnsi="Calibri" w:cs="Calibri"/>
                <w:color w:val="0D0D0D"/>
              </w:rPr>
              <w:t xml:space="preserve"> education </w:t>
            </w:r>
            <w:proofErr w:type="gramStart"/>
            <w:r>
              <w:rPr>
                <w:rFonts w:ascii="Calibri" w:eastAsia="Calibri" w:hAnsi="Calibri" w:cs="Calibri"/>
                <w:color w:val="0D0D0D"/>
              </w:rPr>
              <w:t>supervision  orders</w:t>
            </w:r>
            <w:proofErr w:type="gramEnd"/>
            <w:r>
              <w:rPr>
                <w:rFonts w:ascii="Calibri" w:eastAsia="Calibri" w:hAnsi="Calibri" w:cs="Calibri"/>
                <w:color w:val="0D0D0D"/>
              </w:rPr>
              <w:t xml:space="preserve">. </w:t>
            </w:r>
          </w:p>
          <w:p w14:paraId="514D4346" w14:textId="77777777" w:rsidR="00967360" w:rsidRDefault="00967360">
            <w:pPr>
              <w:widowControl w:val="0"/>
              <w:spacing w:before="402"/>
              <w:ind w:left="75" w:right="3" w:hanging="5"/>
              <w:jc w:val="both"/>
              <w:rPr>
                <w:rFonts w:ascii="Calibri" w:eastAsia="Calibri" w:hAnsi="Calibri" w:cs="Calibri"/>
                <w:color w:val="0D0D0D"/>
              </w:rPr>
            </w:pPr>
          </w:p>
          <w:p w14:paraId="1C1AB9CF" w14:textId="77777777" w:rsidR="00967360" w:rsidRDefault="001607E3">
            <w:pPr>
              <w:jc w:val="both"/>
              <w:rPr>
                <w:rFonts w:ascii="Calibri" w:eastAsia="Calibri" w:hAnsi="Calibri" w:cs="Calibri"/>
              </w:rPr>
            </w:pPr>
            <w:r>
              <w:rPr>
                <w:rFonts w:ascii="Calibri" w:eastAsia="Calibri" w:hAnsi="Calibri" w:cs="Calibri"/>
              </w:rPr>
              <w:lastRenderedPageBreak/>
              <w:t xml:space="preserve">Where there are </w:t>
            </w:r>
            <w:proofErr w:type="gramStart"/>
            <w:r>
              <w:rPr>
                <w:rFonts w:ascii="Calibri" w:eastAsia="Calibri" w:hAnsi="Calibri" w:cs="Calibri"/>
              </w:rPr>
              <w:t>safeguarding  concerns</w:t>
            </w:r>
            <w:proofErr w:type="gramEnd"/>
            <w:r>
              <w:rPr>
                <w:rFonts w:ascii="Calibri" w:eastAsia="Calibri" w:hAnsi="Calibri" w:cs="Calibri"/>
              </w:rPr>
              <w:t xml:space="preserve">, ensure joint working between the school, </w:t>
            </w:r>
            <w:proofErr w:type="gramStart"/>
            <w:r>
              <w:rPr>
                <w:rFonts w:ascii="Calibri" w:eastAsia="Calibri" w:hAnsi="Calibri" w:cs="Calibri"/>
              </w:rPr>
              <w:t>children’s  social</w:t>
            </w:r>
            <w:proofErr w:type="gramEnd"/>
            <w:r>
              <w:rPr>
                <w:rFonts w:ascii="Calibri" w:eastAsia="Calibri" w:hAnsi="Calibri" w:cs="Calibri"/>
              </w:rPr>
              <w:t xml:space="preserve"> care services and </w:t>
            </w:r>
            <w:proofErr w:type="gramStart"/>
            <w:r>
              <w:rPr>
                <w:rFonts w:ascii="Calibri" w:eastAsia="Calibri" w:hAnsi="Calibri" w:cs="Calibri"/>
              </w:rPr>
              <w:t>other  statutory</w:t>
            </w:r>
            <w:proofErr w:type="gramEnd"/>
            <w:r>
              <w:rPr>
                <w:rFonts w:ascii="Calibri" w:eastAsia="Calibri" w:hAnsi="Calibri" w:cs="Calibri"/>
              </w:rPr>
              <w:t xml:space="preserve"> safeguarding partners.  </w:t>
            </w:r>
          </w:p>
          <w:p w14:paraId="48570AD2" w14:textId="77777777" w:rsidR="00967360" w:rsidRDefault="001607E3">
            <w:pPr>
              <w:widowControl w:val="0"/>
              <w:spacing w:before="392"/>
              <w:ind w:left="70"/>
              <w:jc w:val="both"/>
              <w:rPr>
                <w:rFonts w:ascii="Calibri" w:eastAsia="Calibri" w:hAnsi="Calibri" w:cs="Calibri"/>
                <w:b/>
              </w:rPr>
            </w:pPr>
            <w:r>
              <w:rPr>
                <w:rFonts w:ascii="Calibri" w:eastAsia="Calibri" w:hAnsi="Calibri" w:cs="Calibri"/>
                <w:color w:val="0D0D0D"/>
              </w:rPr>
              <w:t xml:space="preserve">Where support is </w:t>
            </w:r>
            <w:proofErr w:type="gramStart"/>
            <w:r>
              <w:rPr>
                <w:rFonts w:ascii="Calibri" w:eastAsia="Calibri" w:hAnsi="Calibri" w:cs="Calibri"/>
                <w:color w:val="0D0D0D"/>
              </w:rPr>
              <w:t>not  working</w:t>
            </w:r>
            <w:proofErr w:type="gramEnd"/>
            <w:r>
              <w:rPr>
                <w:rFonts w:ascii="Calibri" w:eastAsia="Calibri" w:hAnsi="Calibri" w:cs="Calibri"/>
                <w:color w:val="0D0D0D"/>
              </w:rPr>
              <w:t xml:space="preserve">, being engaged with or appropriate, </w:t>
            </w:r>
            <w:proofErr w:type="gramStart"/>
            <w:r>
              <w:rPr>
                <w:rFonts w:ascii="Calibri" w:eastAsia="Calibri" w:hAnsi="Calibri" w:cs="Calibri"/>
                <w:color w:val="0D0D0D"/>
              </w:rPr>
              <w:t>enforce  attendance</w:t>
            </w:r>
            <w:proofErr w:type="gramEnd"/>
            <w:r>
              <w:rPr>
                <w:rFonts w:ascii="Calibri" w:eastAsia="Calibri" w:hAnsi="Calibri" w:cs="Calibri"/>
                <w:color w:val="0D0D0D"/>
              </w:rPr>
              <w:t xml:space="preserve"> through legal intervention (including prosecution as a last resort).</w:t>
            </w:r>
          </w:p>
        </w:tc>
      </w:tr>
      <w:tr w:rsidR="00967360" w14:paraId="2E1BE6DB" w14:textId="77777777">
        <w:trPr>
          <w:trHeight w:val="420"/>
        </w:trPr>
        <w:tc>
          <w:tcPr>
            <w:tcW w:w="13954" w:type="dxa"/>
            <w:gridSpan w:val="4"/>
            <w:shd w:val="clear" w:color="auto" w:fill="CCCCCC"/>
            <w:tcMar>
              <w:top w:w="100" w:type="dxa"/>
              <w:left w:w="100" w:type="dxa"/>
              <w:bottom w:w="100" w:type="dxa"/>
              <w:right w:w="100" w:type="dxa"/>
            </w:tcMar>
          </w:tcPr>
          <w:p w14:paraId="159FCA2D" w14:textId="77777777" w:rsidR="00967360" w:rsidRDefault="001607E3">
            <w:pPr>
              <w:widowControl w:val="0"/>
              <w:pBdr>
                <w:top w:val="nil"/>
                <w:left w:val="nil"/>
                <w:bottom w:val="nil"/>
                <w:right w:val="nil"/>
                <w:between w:val="nil"/>
              </w:pBdr>
              <w:jc w:val="both"/>
              <w:rPr>
                <w:rFonts w:ascii="Calibri" w:eastAsia="Calibri" w:hAnsi="Calibri" w:cs="Calibri"/>
                <w:b/>
              </w:rPr>
            </w:pPr>
            <w:r>
              <w:rPr>
                <w:rFonts w:ascii="Calibri" w:eastAsia="Calibri" w:hAnsi="Calibri" w:cs="Calibri"/>
                <w:b/>
              </w:rPr>
              <w:lastRenderedPageBreak/>
              <w:t>For severely absent pupils (less than 50% attendance):</w:t>
            </w:r>
          </w:p>
        </w:tc>
      </w:tr>
      <w:tr w:rsidR="00967360" w14:paraId="4CD4CF78" w14:textId="77777777">
        <w:tc>
          <w:tcPr>
            <w:tcW w:w="3430" w:type="dxa"/>
            <w:tcMar>
              <w:top w:w="100" w:type="dxa"/>
              <w:left w:w="100" w:type="dxa"/>
              <w:bottom w:w="100" w:type="dxa"/>
              <w:right w:w="100" w:type="dxa"/>
            </w:tcMar>
          </w:tcPr>
          <w:p w14:paraId="7F743679"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285AB4C6"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3AD5CA4D"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36BEB28E"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2EB05225" w14:textId="77777777">
        <w:tc>
          <w:tcPr>
            <w:tcW w:w="3430" w:type="dxa"/>
            <w:tcMar>
              <w:top w:w="100" w:type="dxa"/>
              <w:left w:w="100" w:type="dxa"/>
              <w:bottom w:w="100" w:type="dxa"/>
              <w:right w:w="100" w:type="dxa"/>
            </w:tcMar>
          </w:tcPr>
          <w:p w14:paraId="1B281F4A" w14:textId="77777777" w:rsidR="00967360" w:rsidRDefault="001607E3">
            <w:pPr>
              <w:widowControl w:val="0"/>
              <w:ind w:left="75" w:right="23" w:hanging="5"/>
              <w:jc w:val="both"/>
              <w:rPr>
                <w:rFonts w:ascii="Calibri" w:eastAsia="Calibri" w:hAnsi="Calibri" w:cs="Calibri"/>
                <w:color w:val="0D0D0D"/>
              </w:rPr>
            </w:pPr>
            <w:r>
              <w:rPr>
                <w:rFonts w:ascii="Calibri" w:eastAsia="Calibri" w:hAnsi="Calibri" w:cs="Calibri"/>
                <w:color w:val="0D0D0D"/>
              </w:rPr>
              <w:t xml:space="preserve">Work with the school and </w:t>
            </w:r>
            <w:proofErr w:type="gramStart"/>
            <w:r>
              <w:rPr>
                <w:rFonts w:ascii="Calibri" w:eastAsia="Calibri" w:hAnsi="Calibri" w:cs="Calibri"/>
                <w:color w:val="0D0D0D"/>
              </w:rPr>
              <w:t>local  authority</w:t>
            </w:r>
            <w:proofErr w:type="gramEnd"/>
            <w:r>
              <w:rPr>
                <w:rFonts w:ascii="Calibri" w:eastAsia="Calibri" w:hAnsi="Calibri" w:cs="Calibri"/>
                <w:color w:val="0D0D0D"/>
              </w:rPr>
              <w:t xml:space="preserve"> to help </w:t>
            </w:r>
            <w:proofErr w:type="gramStart"/>
            <w:r>
              <w:rPr>
                <w:rFonts w:ascii="Calibri" w:eastAsia="Calibri" w:hAnsi="Calibri" w:cs="Calibri"/>
                <w:color w:val="0D0D0D"/>
              </w:rPr>
              <w:t>them  understand</w:t>
            </w:r>
            <w:proofErr w:type="gramEnd"/>
            <w:r>
              <w:rPr>
                <w:rFonts w:ascii="Calibri" w:eastAsia="Calibri" w:hAnsi="Calibri" w:cs="Calibri"/>
                <w:color w:val="0D0D0D"/>
              </w:rPr>
              <w:t xml:space="preserve"> their </w:t>
            </w:r>
            <w:proofErr w:type="gramStart"/>
            <w:r>
              <w:rPr>
                <w:rFonts w:ascii="Calibri" w:eastAsia="Calibri" w:hAnsi="Calibri" w:cs="Calibri"/>
                <w:color w:val="0D0D0D"/>
              </w:rPr>
              <w:t>child’s  barriers</w:t>
            </w:r>
            <w:proofErr w:type="gramEnd"/>
            <w:r>
              <w:rPr>
                <w:rFonts w:ascii="Calibri" w:eastAsia="Calibri" w:hAnsi="Calibri" w:cs="Calibri"/>
                <w:color w:val="0D0D0D"/>
              </w:rPr>
              <w:t xml:space="preserve"> to attendance. </w:t>
            </w:r>
          </w:p>
          <w:p w14:paraId="6D45148D" w14:textId="77777777" w:rsidR="00967360" w:rsidRDefault="001607E3">
            <w:pPr>
              <w:widowControl w:val="0"/>
              <w:spacing w:before="390"/>
              <w:ind w:left="69" w:right="328" w:firstLine="15"/>
              <w:jc w:val="both"/>
              <w:rPr>
                <w:rFonts w:ascii="Calibri" w:eastAsia="Calibri" w:hAnsi="Calibri" w:cs="Calibri"/>
                <w:b/>
              </w:rPr>
            </w:pPr>
            <w:r>
              <w:rPr>
                <w:rFonts w:ascii="Calibri" w:eastAsia="Calibri" w:hAnsi="Calibri" w:cs="Calibri"/>
                <w:color w:val="0D0D0D"/>
              </w:rPr>
              <w:lastRenderedPageBreak/>
              <w:t xml:space="preserve">Proactively engage with the formal support offered – including any </w:t>
            </w:r>
            <w:proofErr w:type="gramStart"/>
            <w:r>
              <w:rPr>
                <w:rFonts w:ascii="Calibri" w:eastAsia="Calibri" w:hAnsi="Calibri" w:cs="Calibri"/>
                <w:color w:val="0D0D0D"/>
              </w:rPr>
              <w:t>parenting  contract</w:t>
            </w:r>
            <w:proofErr w:type="gramEnd"/>
            <w:r>
              <w:rPr>
                <w:rFonts w:ascii="Calibri" w:eastAsia="Calibri" w:hAnsi="Calibri" w:cs="Calibri"/>
                <w:color w:val="0D0D0D"/>
              </w:rPr>
              <w:t xml:space="preserve"> or voluntary </w:t>
            </w:r>
            <w:proofErr w:type="gramStart"/>
            <w:r>
              <w:rPr>
                <w:rFonts w:ascii="Calibri" w:eastAsia="Calibri" w:hAnsi="Calibri" w:cs="Calibri"/>
                <w:color w:val="0D0D0D"/>
              </w:rPr>
              <w:t>early  help</w:t>
            </w:r>
            <w:proofErr w:type="gramEnd"/>
            <w:r>
              <w:rPr>
                <w:rFonts w:ascii="Calibri" w:eastAsia="Calibri" w:hAnsi="Calibri" w:cs="Calibri"/>
                <w:color w:val="0D0D0D"/>
              </w:rPr>
              <w:t xml:space="preserve"> plan to prevent the </w:t>
            </w:r>
            <w:proofErr w:type="gramStart"/>
            <w:r>
              <w:rPr>
                <w:rFonts w:ascii="Calibri" w:eastAsia="Calibri" w:hAnsi="Calibri" w:cs="Calibri"/>
                <w:color w:val="0D0D0D"/>
              </w:rPr>
              <w:t>need  for</w:t>
            </w:r>
            <w:proofErr w:type="gramEnd"/>
            <w:r>
              <w:rPr>
                <w:rFonts w:ascii="Calibri" w:eastAsia="Calibri" w:hAnsi="Calibri" w:cs="Calibri"/>
                <w:color w:val="0D0D0D"/>
              </w:rPr>
              <w:t xml:space="preserve"> legal intervention. </w:t>
            </w:r>
          </w:p>
        </w:tc>
        <w:tc>
          <w:tcPr>
            <w:tcW w:w="3530" w:type="dxa"/>
            <w:tcMar>
              <w:top w:w="100" w:type="dxa"/>
              <w:left w:w="100" w:type="dxa"/>
              <w:bottom w:w="100" w:type="dxa"/>
              <w:right w:w="100" w:type="dxa"/>
            </w:tcMar>
          </w:tcPr>
          <w:p w14:paraId="0E3247AF" w14:textId="77777777" w:rsidR="00967360" w:rsidRDefault="001607E3">
            <w:pPr>
              <w:widowControl w:val="0"/>
              <w:ind w:left="75" w:right="35" w:firstLine="2"/>
              <w:jc w:val="both"/>
              <w:rPr>
                <w:rFonts w:ascii="Calibri" w:eastAsia="Calibri" w:hAnsi="Calibri" w:cs="Calibri"/>
                <w:color w:val="0D0D0D"/>
              </w:rPr>
            </w:pPr>
            <w:r>
              <w:rPr>
                <w:rFonts w:ascii="Calibri" w:eastAsia="Calibri" w:hAnsi="Calibri" w:cs="Calibri"/>
                <w:color w:val="0D0D0D"/>
              </w:rPr>
              <w:lastRenderedPageBreak/>
              <w:t xml:space="preserve">Continued support as for </w:t>
            </w:r>
            <w:proofErr w:type="gramStart"/>
            <w:r>
              <w:rPr>
                <w:rFonts w:ascii="Calibri" w:eastAsia="Calibri" w:hAnsi="Calibri" w:cs="Calibri"/>
                <w:color w:val="0D0D0D"/>
              </w:rPr>
              <w:t>persistently  absent</w:t>
            </w:r>
            <w:proofErr w:type="gramEnd"/>
            <w:r>
              <w:rPr>
                <w:rFonts w:ascii="Calibri" w:eastAsia="Calibri" w:hAnsi="Calibri" w:cs="Calibri"/>
                <w:color w:val="0D0D0D"/>
              </w:rPr>
              <w:t xml:space="preserve"> pupils and: </w:t>
            </w:r>
          </w:p>
          <w:p w14:paraId="39F4ABC3" w14:textId="77777777" w:rsidR="00967360" w:rsidRDefault="001607E3">
            <w:pPr>
              <w:widowControl w:val="0"/>
              <w:spacing w:before="400"/>
              <w:ind w:left="75" w:right="90" w:hanging="7"/>
              <w:jc w:val="both"/>
              <w:rPr>
                <w:rFonts w:ascii="Calibri" w:eastAsia="Calibri" w:hAnsi="Calibri" w:cs="Calibri"/>
                <w:b/>
              </w:rPr>
            </w:pPr>
            <w:r>
              <w:rPr>
                <w:rFonts w:ascii="Calibri" w:eastAsia="Calibri" w:hAnsi="Calibri" w:cs="Calibri"/>
                <w:color w:val="0D0D0D"/>
              </w:rPr>
              <w:t xml:space="preserve">Agree a joint approach for all </w:t>
            </w:r>
            <w:proofErr w:type="gramStart"/>
            <w:r>
              <w:rPr>
                <w:rFonts w:ascii="Calibri" w:eastAsia="Calibri" w:hAnsi="Calibri" w:cs="Calibri"/>
                <w:color w:val="0D0D0D"/>
              </w:rPr>
              <w:lastRenderedPageBreak/>
              <w:t>severely  absent</w:t>
            </w:r>
            <w:proofErr w:type="gramEnd"/>
            <w:r>
              <w:rPr>
                <w:rFonts w:ascii="Calibri" w:eastAsia="Calibri" w:hAnsi="Calibri" w:cs="Calibri"/>
                <w:color w:val="0D0D0D"/>
              </w:rPr>
              <w:t xml:space="preserve"> pupils with the local authority.</w:t>
            </w:r>
          </w:p>
        </w:tc>
        <w:tc>
          <w:tcPr>
            <w:tcW w:w="3497" w:type="dxa"/>
            <w:tcMar>
              <w:top w:w="100" w:type="dxa"/>
              <w:left w:w="100" w:type="dxa"/>
              <w:bottom w:w="100" w:type="dxa"/>
              <w:right w:w="100" w:type="dxa"/>
            </w:tcMar>
          </w:tcPr>
          <w:p w14:paraId="7A6E319A" w14:textId="77777777" w:rsidR="00967360" w:rsidRDefault="001607E3">
            <w:pPr>
              <w:widowControl w:val="0"/>
              <w:ind w:left="86"/>
              <w:jc w:val="both"/>
              <w:rPr>
                <w:rFonts w:ascii="Calibri" w:eastAsia="Calibri" w:hAnsi="Calibri" w:cs="Calibri"/>
                <w:b/>
              </w:rPr>
            </w:pPr>
            <w:r>
              <w:rPr>
                <w:rFonts w:ascii="Calibri" w:eastAsia="Calibri" w:hAnsi="Calibri" w:cs="Calibri"/>
                <w:color w:val="0D0D0D"/>
              </w:rPr>
              <w:lastRenderedPageBreak/>
              <w:t xml:space="preserve">Regularly review attendance data </w:t>
            </w:r>
            <w:proofErr w:type="gramStart"/>
            <w:r>
              <w:rPr>
                <w:rFonts w:ascii="Calibri" w:eastAsia="Calibri" w:hAnsi="Calibri" w:cs="Calibri"/>
                <w:color w:val="0D0D0D"/>
              </w:rPr>
              <w:t>and  help</w:t>
            </w:r>
            <w:proofErr w:type="gramEnd"/>
            <w:r>
              <w:rPr>
                <w:rFonts w:ascii="Calibri" w:eastAsia="Calibri" w:hAnsi="Calibri" w:cs="Calibri"/>
                <w:color w:val="0D0D0D"/>
              </w:rPr>
              <w:t xml:space="preserve"> school </w:t>
            </w:r>
            <w:proofErr w:type="gramStart"/>
            <w:r>
              <w:rPr>
                <w:rFonts w:ascii="Calibri" w:eastAsia="Calibri" w:hAnsi="Calibri" w:cs="Calibri"/>
                <w:color w:val="0D0D0D"/>
              </w:rPr>
              <w:t>leaders  focus</w:t>
            </w:r>
            <w:proofErr w:type="gramEnd"/>
            <w:r>
              <w:rPr>
                <w:rFonts w:ascii="Calibri" w:eastAsia="Calibri" w:hAnsi="Calibri" w:cs="Calibri"/>
                <w:color w:val="0D0D0D"/>
              </w:rPr>
              <w:t xml:space="preserve"> support on </w:t>
            </w:r>
            <w:proofErr w:type="gramStart"/>
            <w:r>
              <w:rPr>
                <w:rFonts w:ascii="Calibri" w:eastAsia="Calibri" w:hAnsi="Calibri" w:cs="Calibri"/>
                <w:color w:val="0D0D0D"/>
              </w:rPr>
              <w:t>the  pupils</w:t>
            </w:r>
            <w:proofErr w:type="gramEnd"/>
            <w:r>
              <w:rPr>
                <w:rFonts w:ascii="Calibri" w:eastAsia="Calibri" w:hAnsi="Calibri" w:cs="Calibri"/>
                <w:color w:val="0D0D0D"/>
              </w:rPr>
              <w:t xml:space="preserve"> who need it.</w:t>
            </w:r>
          </w:p>
        </w:tc>
        <w:tc>
          <w:tcPr>
            <w:tcW w:w="3497" w:type="dxa"/>
            <w:tcMar>
              <w:top w:w="100" w:type="dxa"/>
              <w:left w:w="100" w:type="dxa"/>
              <w:bottom w:w="100" w:type="dxa"/>
              <w:right w:w="100" w:type="dxa"/>
            </w:tcMar>
          </w:tcPr>
          <w:p w14:paraId="7071D202" w14:textId="77777777" w:rsidR="00967360" w:rsidRDefault="001607E3">
            <w:pPr>
              <w:widowControl w:val="0"/>
              <w:ind w:left="75" w:right="30" w:firstLine="2"/>
              <w:jc w:val="both"/>
              <w:rPr>
                <w:rFonts w:ascii="Calibri" w:eastAsia="Calibri" w:hAnsi="Calibri" w:cs="Calibri"/>
                <w:color w:val="0D0D0D"/>
              </w:rPr>
            </w:pPr>
            <w:r>
              <w:rPr>
                <w:rFonts w:ascii="Calibri" w:eastAsia="Calibri" w:hAnsi="Calibri" w:cs="Calibri"/>
                <w:color w:val="0D0D0D"/>
              </w:rPr>
              <w:t xml:space="preserve">Continued support as for </w:t>
            </w:r>
            <w:proofErr w:type="gramStart"/>
            <w:r>
              <w:rPr>
                <w:rFonts w:ascii="Calibri" w:eastAsia="Calibri" w:hAnsi="Calibri" w:cs="Calibri"/>
                <w:color w:val="0D0D0D"/>
              </w:rPr>
              <w:t>persistently  absent</w:t>
            </w:r>
            <w:proofErr w:type="gramEnd"/>
            <w:r>
              <w:rPr>
                <w:rFonts w:ascii="Calibri" w:eastAsia="Calibri" w:hAnsi="Calibri" w:cs="Calibri"/>
                <w:color w:val="0D0D0D"/>
              </w:rPr>
              <w:t xml:space="preserve"> pupils and: </w:t>
            </w:r>
          </w:p>
          <w:p w14:paraId="59929AAD" w14:textId="77777777" w:rsidR="00967360" w:rsidRDefault="001607E3">
            <w:pPr>
              <w:widowControl w:val="0"/>
              <w:spacing w:before="400"/>
              <w:ind w:left="67" w:right="30" w:hanging="4"/>
              <w:jc w:val="both"/>
              <w:rPr>
                <w:rFonts w:ascii="Calibri" w:eastAsia="Calibri" w:hAnsi="Calibri" w:cs="Calibri"/>
                <w:color w:val="0D0D0D"/>
              </w:rPr>
            </w:pPr>
            <w:r>
              <w:rPr>
                <w:rFonts w:ascii="Calibri" w:eastAsia="Calibri" w:hAnsi="Calibri" w:cs="Calibri"/>
                <w:color w:val="0D0D0D"/>
              </w:rPr>
              <w:t xml:space="preserve">All services should make this </w:t>
            </w:r>
            <w:proofErr w:type="gramStart"/>
            <w:r>
              <w:rPr>
                <w:rFonts w:ascii="Calibri" w:eastAsia="Calibri" w:hAnsi="Calibri" w:cs="Calibri"/>
                <w:color w:val="0D0D0D"/>
              </w:rPr>
              <w:t xml:space="preserve">group  </w:t>
            </w:r>
            <w:r>
              <w:rPr>
                <w:rFonts w:ascii="Calibri" w:eastAsia="Calibri" w:hAnsi="Calibri" w:cs="Calibri"/>
                <w:color w:val="0D0D0D"/>
              </w:rPr>
              <w:lastRenderedPageBreak/>
              <w:t>the</w:t>
            </w:r>
            <w:proofErr w:type="gramEnd"/>
            <w:r>
              <w:rPr>
                <w:rFonts w:ascii="Calibri" w:eastAsia="Calibri" w:hAnsi="Calibri" w:cs="Calibri"/>
                <w:color w:val="0D0D0D"/>
              </w:rPr>
              <w:t xml:space="preserve"> top priority for support. This </w:t>
            </w:r>
            <w:proofErr w:type="gramStart"/>
            <w:r>
              <w:rPr>
                <w:rFonts w:ascii="Calibri" w:eastAsia="Calibri" w:hAnsi="Calibri" w:cs="Calibri"/>
                <w:color w:val="0D0D0D"/>
              </w:rPr>
              <w:t>may  include</w:t>
            </w:r>
            <w:proofErr w:type="gramEnd"/>
            <w:r>
              <w:rPr>
                <w:rFonts w:ascii="Calibri" w:eastAsia="Calibri" w:hAnsi="Calibri" w:cs="Calibri"/>
                <w:color w:val="0D0D0D"/>
              </w:rPr>
              <w:t xml:space="preserve"> a whole family </w:t>
            </w:r>
            <w:proofErr w:type="gramStart"/>
            <w:r>
              <w:rPr>
                <w:rFonts w:ascii="Calibri" w:eastAsia="Calibri" w:hAnsi="Calibri" w:cs="Calibri"/>
                <w:color w:val="0D0D0D"/>
              </w:rPr>
              <w:t>plan,  consideration</w:t>
            </w:r>
            <w:proofErr w:type="gramEnd"/>
            <w:r>
              <w:rPr>
                <w:rFonts w:ascii="Calibri" w:eastAsia="Calibri" w:hAnsi="Calibri" w:cs="Calibri"/>
                <w:color w:val="0D0D0D"/>
              </w:rPr>
              <w:t xml:space="preserve"> for an education, </w:t>
            </w:r>
            <w:proofErr w:type="gramStart"/>
            <w:r>
              <w:rPr>
                <w:rFonts w:ascii="Calibri" w:eastAsia="Calibri" w:hAnsi="Calibri" w:cs="Calibri"/>
                <w:color w:val="0D0D0D"/>
              </w:rPr>
              <w:t>health  and</w:t>
            </w:r>
            <w:proofErr w:type="gramEnd"/>
            <w:r>
              <w:rPr>
                <w:rFonts w:ascii="Calibri" w:eastAsia="Calibri" w:hAnsi="Calibri" w:cs="Calibri"/>
                <w:color w:val="0D0D0D"/>
              </w:rPr>
              <w:t xml:space="preserve"> care plan, or alternative form </w:t>
            </w:r>
            <w:proofErr w:type="gramStart"/>
            <w:r>
              <w:rPr>
                <w:rFonts w:ascii="Calibri" w:eastAsia="Calibri" w:hAnsi="Calibri" w:cs="Calibri"/>
                <w:color w:val="0D0D0D"/>
              </w:rPr>
              <w:t>of  educational</w:t>
            </w:r>
            <w:proofErr w:type="gramEnd"/>
            <w:r>
              <w:rPr>
                <w:rFonts w:ascii="Calibri" w:eastAsia="Calibri" w:hAnsi="Calibri" w:cs="Calibri"/>
                <w:color w:val="0D0D0D"/>
              </w:rPr>
              <w:t xml:space="preserve"> provision.  </w:t>
            </w:r>
          </w:p>
          <w:p w14:paraId="6844B3BD" w14:textId="77777777" w:rsidR="00967360" w:rsidRDefault="001607E3">
            <w:pPr>
              <w:widowControl w:val="0"/>
              <w:spacing w:before="402"/>
              <w:ind w:left="74" w:right="30" w:firstLine="10"/>
              <w:jc w:val="both"/>
              <w:rPr>
                <w:rFonts w:ascii="Calibri" w:eastAsia="Calibri" w:hAnsi="Calibri" w:cs="Calibri"/>
                <w:b/>
              </w:rPr>
            </w:pPr>
            <w:r>
              <w:rPr>
                <w:rFonts w:ascii="Calibri" w:eastAsia="Calibri" w:hAnsi="Calibri" w:cs="Calibri"/>
                <w:color w:val="0D0D0D"/>
              </w:rPr>
              <w:t xml:space="preserve">Be especially conscious of </w:t>
            </w:r>
            <w:proofErr w:type="gramStart"/>
            <w:r>
              <w:rPr>
                <w:rFonts w:ascii="Calibri" w:eastAsia="Calibri" w:hAnsi="Calibri" w:cs="Calibri"/>
                <w:color w:val="0D0D0D"/>
              </w:rPr>
              <w:t>any  potential</w:t>
            </w:r>
            <w:proofErr w:type="gramEnd"/>
            <w:r>
              <w:rPr>
                <w:rFonts w:ascii="Calibri" w:eastAsia="Calibri" w:hAnsi="Calibri" w:cs="Calibri"/>
                <w:color w:val="0D0D0D"/>
              </w:rPr>
              <w:t xml:space="preserve"> safeguarding </w:t>
            </w:r>
            <w:proofErr w:type="gramStart"/>
            <w:r>
              <w:rPr>
                <w:rFonts w:ascii="Calibri" w:eastAsia="Calibri" w:hAnsi="Calibri" w:cs="Calibri"/>
                <w:color w:val="0D0D0D"/>
              </w:rPr>
              <w:t>issues,  ensuring</w:t>
            </w:r>
            <w:proofErr w:type="gramEnd"/>
            <w:r>
              <w:rPr>
                <w:rFonts w:ascii="Calibri" w:eastAsia="Calibri" w:hAnsi="Calibri" w:cs="Calibri"/>
                <w:color w:val="0D0D0D"/>
              </w:rPr>
              <w:t xml:space="preserve"> joint working between </w:t>
            </w:r>
            <w:proofErr w:type="gramStart"/>
            <w:r>
              <w:rPr>
                <w:rFonts w:ascii="Calibri" w:eastAsia="Calibri" w:hAnsi="Calibri" w:cs="Calibri"/>
                <w:color w:val="0D0D0D"/>
              </w:rPr>
              <w:t>the  school</w:t>
            </w:r>
            <w:proofErr w:type="gramEnd"/>
            <w:r>
              <w:rPr>
                <w:rFonts w:ascii="Calibri" w:eastAsia="Calibri" w:hAnsi="Calibri" w:cs="Calibri"/>
                <w:color w:val="0D0D0D"/>
              </w:rPr>
              <w:t xml:space="preserve">, children’s social care </w:t>
            </w:r>
            <w:proofErr w:type="gramStart"/>
            <w:r>
              <w:rPr>
                <w:rFonts w:ascii="Calibri" w:eastAsia="Calibri" w:hAnsi="Calibri" w:cs="Calibri"/>
                <w:color w:val="0D0D0D"/>
              </w:rPr>
              <w:t>services  and</w:t>
            </w:r>
            <w:proofErr w:type="gramEnd"/>
            <w:r>
              <w:rPr>
                <w:rFonts w:ascii="Calibri" w:eastAsia="Calibri" w:hAnsi="Calibri" w:cs="Calibri"/>
                <w:color w:val="0D0D0D"/>
              </w:rPr>
              <w:t xml:space="preserve"> other statutory </w:t>
            </w:r>
            <w:proofErr w:type="gramStart"/>
            <w:r>
              <w:rPr>
                <w:rFonts w:ascii="Calibri" w:eastAsia="Calibri" w:hAnsi="Calibri" w:cs="Calibri"/>
                <w:color w:val="0D0D0D"/>
              </w:rPr>
              <w:t>safeguarding  partners</w:t>
            </w:r>
            <w:proofErr w:type="gramEnd"/>
            <w:r>
              <w:rPr>
                <w:rFonts w:ascii="Calibri" w:eastAsia="Calibri" w:hAnsi="Calibri" w:cs="Calibri"/>
                <w:color w:val="0D0D0D"/>
              </w:rPr>
              <w:t xml:space="preserve">. Where appropriate, </w:t>
            </w:r>
            <w:proofErr w:type="gramStart"/>
            <w:r>
              <w:rPr>
                <w:rFonts w:ascii="Calibri" w:eastAsia="Calibri" w:hAnsi="Calibri" w:cs="Calibri"/>
                <w:color w:val="0D0D0D"/>
              </w:rPr>
              <w:t>this  could</w:t>
            </w:r>
            <w:proofErr w:type="gramEnd"/>
            <w:r>
              <w:rPr>
                <w:rFonts w:ascii="Calibri" w:eastAsia="Calibri" w:hAnsi="Calibri" w:cs="Calibri"/>
                <w:color w:val="0D0D0D"/>
              </w:rPr>
              <w:t xml:space="preserve"> include conducting a </w:t>
            </w:r>
            <w:proofErr w:type="gramStart"/>
            <w:r>
              <w:rPr>
                <w:rFonts w:ascii="Calibri" w:eastAsia="Calibri" w:hAnsi="Calibri" w:cs="Calibri"/>
                <w:color w:val="0D0D0D"/>
              </w:rPr>
              <w:t>full  children’s</w:t>
            </w:r>
            <w:proofErr w:type="gramEnd"/>
            <w:r>
              <w:rPr>
                <w:rFonts w:ascii="Calibri" w:eastAsia="Calibri" w:hAnsi="Calibri" w:cs="Calibri"/>
                <w:color w:val="0D0D0D"/>
              </w:rPr>
              <w:t xml:space="preserve"> social care assessment </w:t>
            </w:r>
            <w:proofErr w:type="gramStart"/>
            <w:r>
              <w:rPr>
                <w:rFonts w:ascii="Calibri" w:eastAsia="Calibri" w:hAnsi="Calibri" w:cs="Calibri"/>
                <w:color w:val="0D0D0D"/>
              </w:rPr>
              <w:t>and  building</w:t>
            </w:r>
            <w:proofErr w:type="gramEnd"/>
            <w:r>
              <w:rPr>
                <w:rFonts w:ascii="Calibri" w:eastAsia="Calibri" w:hAnsi="Calibri" w:cs="Calibri"/>
                <w:color w:val="0D0D0D"/>
              </w:rPr>
              <w:t xml:space="preserve"> attendance into children </w:t>
            </w:r>
            <w:proofErr w:type="gramStart"/>
            <w:r>
              <w:rPr>
                <w:rFonts w:ascii="Calibri" w:eastAsia="Calibri" w:hAnsi="Calibri" w:cs="Calibri"/>
                <w:color w:val="0D0D0D"/>
              </w:rPr>
              <w:t>in  need</w:t>
            </w:r>
            <w:proofErr w:type="gramEnd"/>
            <w:r>
              <w:rPr>
                <w:rFonts w:ascii="Calibri" w:eastAsia="Calibri" w:hAnsi="Calibri" w:cs="Calibri"/>
                <w:color w:val="0D0D0D"/>
              </w:rPr>
              <w:t xml:space="preserve"> and child protection plans. </w:t>
            </w:r>
          </w:p>
        </w:tc>
      </w:tr>
      <w:tr w:rsidR="00967360" w14:paraId="2F31A9A8" w14:textId="77777777">
        <w:trPr>
          <w:trHeight w:val="420"/>
        </w:trPr>
        <w:tc>
          <w:tcPr>
            <w:tcW w:w="13954" w:type="dxa"/>
            <w:gridSpan w:val="4"/>
            <w:shd w:val="clear" w:color="auto" w:fill="CCCCCC"/>
            <w:tcMar>
              <w:top w:w="100" w:type="dxa"/>
              <w:left w:w="100" w:type="dxa"/>
              <w:bottom w:w="100" w:type="dxa"/>
              <w:right w:w="100" w:type="dxa"/>
            </w:tcMar>
          </w:tcPr>
          <w:p w14:paraId="3D4C3247" w14:textId="77777777" w:rsidR="00967360" w:rsidRDefault="001607E3">
            <w:pPr>
              <w:widowControl w:val="0"/>
              <w:ind w:left="75" w:right="23" w:hanging="5"/>
              <w:jc w:val="both"/>
              <w:rPr>
                <w:rFonts w:ascii="Calibri" w:eastAsia="Calibri" w:hAnsi="Calibri" w:cs="Calibri"/>
                <w:b/>
                <w:color w:val="0D0D0D"/>
              </w:rPr>
            </w:pPr>
            <w:r>
              <w:rPr>
                <w:rFonts w:ascii="Calibri" w:eastAsia="Calibri" w:hAnsi="Calibri" w:cs="Calibri"/>
                <w:b/>
                <w:color w:val="0D0D0D"/>
              </w:rPr>
              <w:lastRenderedPageBreak/>
              <w:t>Support for cohorts of pupils with lower attendance than their peers</w:t>
            </w:r>
          </w:p>
        </w:tc>
      </w:tr>
      <w:tr w:rsidR="00967360" w14:paraId="3A542C75" w14:textId="77777777">
        <w:tc>
          <w:tcPr>
            <w:tcW w:w="3430" w:type="dxa"/>
            <w:tcMar>
              <w:top w:w="100" w:type="dxa"/>
              <w:left w:w="100" w:type="dxa"/>
              <w:bottom w:w="100" w:type="dxa"/>
              <w:right w:w="100" w:type="dxa"/>
            </w:tcMar>
          </w:tcPr>
          <w:p w14:paraId="1F466009"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69DEF01D"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28AE873E"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4A870EEB"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5083A137" w14:textId="77777777">
        <w:tc>
          <w:tcPr>
            <w:tcW w:w="3430" w:type="dxa"/>
            <w:tcMar>
              <w:top w:w="100" w:type="dxa"/>
              <w:left w:w="100" w:type="dxa"/>
              <w:bottom w:w="100" w:type="dxa"/>
              <w:right w:w="100" w:type="dxa"/>
            </w:tcMar>
          </w:tcPr>
          <w:p w14:paraId="4A3A4B3C" w14:textId="77777777" w:rsidR="00967360" w:rsidRDefault="001607E3">
            <w:pPr>
              <w:widowControl w:val="0"/>
              <w:ind w:right="208"/>
              <w:jc w:val="both"/>
              <w:rPr>
                <w:rFonts w:ascii="Calibri" w:eastAsia="Calibri" w:hAnsi="Calibri" w:cs="Calibri"/>
              </w:rPr>
            </w:pPr>
            <w:r>
              <w:rPr>
                <w:rFonts w:ascii="Calibri" w:eastAsia="Calibri" w:hAnsi="Calibri" w:cs="Calibri"/>
              </w:rPr>
              <w:t>Not applicable.</w:t>
            </w:r>
          </w:p>
        </w:tc>
        <w:tc>
          <w:tcPr>
            <w:tcW w:w="3530" w:type="dxa"/>
            <w:tcMar>
              <w:top w:w="100" w:type="dxa"/>
              <w:left w:w="100" w:type="dxa"/>
              <w:bottom w:w="100" w:type="dxa"/>
              <w:right w:w="100" w:type="dxa"/>
            </w:tcMar>
          </w:tcPr>
          <w:p w14:paraId="3965289F" w14:textId="77777777" w:rsidR="00967360" w:rsidRDefault="001607E3">
            <w:pPr>
              <w:widowControl w:val="0"/>
              <w:ind w:right="173"/>
              <w:jc w:val="both"/>
              <w:rPr>
                <w:rFonts w:ascii="Calibri" w:eastAsia="Calibri" w:hAnsi="Calibri" w:cs="Calibri"/>
              </w:rPr>
            </w:pPr>
            <w:r>
              <w:rPr>
                <w:rFonts w:ascii="Calibri" w:eastAsia="Calibri" w:hAnsi="Calibri" w:cs="Calibri"/>
              </w:rPr>
              <w:t>Proactively use data to identify cohorts with, or at risk of, low attendance and develop strategies to support them.</w:t>
            </w:r>
          </w:p>
          <w:p w14:paraId="78D41DD8" w14:textId="77777777" w:rsidR="00967360" w:rsidRDefault="00967360">
            <w:pPr>
              <w:widowControl w:val="0"/>
              <w:ind w:right="173"/>
              <w:jc w:val="both"/>
              <w:rPr>
                <w:rFonts w:ascii="Calibri" w:eastAsia="Calibri" w:hAnsi="Calibri" w:cs="Calibri"/>
              </w:rPr>
            </w:pPr>
          </w:p>
          <w:p w14:paraId="7C89EF9C" w14:textId="77777777" w:rsidR="00967360" w:rsidRDefault="001607E3">
            <w:pPr>
              <w:widowControl w:val="0"/>
              <w:ind w:right="173"/>
              <w:jc w:val="both"/>
              <w:rPr>
                <w:rFonts w:ascii="Calibri" w:eastAsia="Calibri" w:hAnsi="Calibri" w:cs="Calibri"/>
              </w:rPr>
            </w:pPr>
            <w:r>
              <w:rPr>
                <w:rFonts w:ascii="Calibri" w:eastAsia="Calibri" w:hAnsi="Calibri" w:cs="Calibri"/>
              </w:rPr>
              <w:t xml:space="preserve"> Work with other schools in the local area and the local authority to share effective practice where there are common barriers to </w:t>
            </w:r>
            <w:r>
              <w:rPr>
                <w:rFonts w:ascii="Calibri" w:eastAsia="Calibri" w:hAnsi="Calibri" w:cs="Calibri"/>
              </w:rPr>
              <w:lastRenderedPageBreak/>
              <w:t>attendance.</w:t>
            </w:r>
          </w:p>
        </w:tc>
        <w:tc>
          <w:tcPr>
            <w:tcW w:w="3497" w:type="dxa"/>
            <w:tcMar>
              <w:top w:w="100" w:type="dxa"/>
              <w:left w:w="100" w:type="dxa"/>
              <w:bottom w:w="100" w:type="dxa"/>
              <w:right w:w="100" w:type="dxa"/>
            </w:tcMar>
          </w:tcPr>
          <w:p w14:paraId="52BA3586" w14:textId="77777777" w:rsidR="00967360" w:rsidRDefault="001607E3">
            <w:pPr>
              <w:widowControl w:val="0"/>
              <w:ind w:right="199"/>
              <w:jc w:val="both"/>
              <w:rPr>
                <w:rFonts w:ascii="Calibri" w:eastAsia="Calibri" w:hAnsi="Calibri" w:cs="Calibri"/>
              </w:rPr>
            </w:pPr>
            <w:r>
              <w:rPr>
                <w:rFonts w:ascii="Calibri" w:eastAsia="Calibri" w:hAnsi="Calibri" w:cs="Calibri"/>
              </w:rPr>
              <w:lastRenderedPageBreak/>
              <w:t>Regularly review attendance data and help school leaders focus support on the pupils who need it</w:t>
            </w:r>
          </w:p>
        </w:tc>
        <w:tc>
          <w:tcPr>
            <w:tcW w:w="3497" w:type="dxa"/>
            <w:tcMar>
              <w:top w:w="100" w:type="dxa"/>
              <w:left w:w="100" w:type="dxa"/>
              <w:bottom w:w="100" w:type="dxa"/>
              <w:right w:w="100" w:type="dxa"/>
            </w:tcMar>
          </w:tcPr>
          <w:p w14:paraId="4CA42747" w14:textId="77777777" w:rsidR="00967360" w:rsidRDefault="001607E3">
            <w:pPr>
              <w:widowControl w:val="0"/>
              <w:ind w:right="30"/>
              <w:jc w:val="both"/>
              <w:rPr>
                <w:rFonts w:ascii="Calibri" w:eastAsia="Calibri" w:hAnsi="Calibri" w:cs="Calibri"/>
              </w:rPr>
            </w:pPr>
            <w:r>
              <w:rPr>
                <w:rFonts w:ascii="Calibri" w:eastAsia="Calibri" w:hAnsi="Calibri" w:cs="Calibri"/>
              </w:rPr>
              <w:t>Track local attendance data to prioritise support and unblock area wide attendance barriers where they impact numerous schools</w:t>
            </w:r>
          </w:p>
        </w:tc>
      </w:tr>
      <w:tr w:rsidR="00967360" w14:paraId="16569AE5" w14:textId="77777777">
        <w:trPr>
          <w:trHeight w:val="440"/>
        </w:trPr>
        <w:tc>
          <w:tcPr>
            <w:tcW w:w="13954" w:type="dxa"/>
            <w:gridSpan w:val="4"/>
            <w:shd w:val="clear" w:color="auto" w:fill="CCCCCC"/>
            <w:tcMar>
              <w:top w:w="100" w:type="dxa"/>
              <w:left w:w="100" w:type="dxa"/>
              <w:bottom w:w="100" w:type="dxa"/>
              <w:right w:w="100" w:type="dxa"/>
            </w:tcMar>
          </w:tcPr>
          <w:p w14:paraId="64CC8D53" w14:textId="77777777" w:rsidR="00967360" w:rsidRDefault="001607E3">
            <w:pPr>
              <w:widowControl w:val="0"/>
              <w:ind w:left="75" w:right="23" w:hanging="5"/>
              <w:jc w:val="both"/>
              <w:rPr>
                <w:rFonts w:ascii="Calibri" w:eastAsia="Calibri" w:hAnsi="Calibri" w:cs="Calibri"/>
                <w:b/>
                <w:color w:val="0D0D0D"/>
              </w:rPr>
            </w:pPr>
            <w:r>
              <w:rPr>
                <w:rFonts w:ascii="Calibri" w:eastAsia="Calibri" w:hAnsi="Calibri" w:cs="Calibri"/>
                <w:b/>
                <w:color w:val="0D0D0D"/>
              </w:rPr>
              <w:t>For pupils with medical conditions and / or SEND with poor attendance (below 95%)</w:t>
            </w:r>
          </w:p>
        </w:tc>
      </w:tr>
      <w:tr w:rsidR="00967360" w14:paraId="51B7214F" w14:textId="77777777">
        <w:tc>
          <w:tcPr>
            <w:tcW w:w="3430" w:type="dxa"/>
            <w:tcMar>
              <w:top w:w="100" w:type="dxa"/>
              <w:left w:w="100" w:type="dxa"/>
              <w:bottom w:w="100" w:type="dxa"/>
              <w:right w:w="100" w:type="dxa"/>
            </w:tcMar>
          </w:tcPr>
          <w:p w14:paraId="138112B2"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59B6DF6C"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57A62B3E"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1CD5D0C7"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4C3080BF" w14:textId="77777777">
        <w:tc>
          <w:tcPr>
            <w:tcW w:w="3430" w:type="dxa"/>
            <w:tcMar>
              <w:top w:w="100" w:type="dxa"/>
              <w:left w:w="100" w:type="dxa"/>
              <w:bottom w:w="100" w:type="dxa"/>
              <w:right w:w="100" w:type="dxa"/>
            </w:tcMar>
          </w:tcPr>
          <w:p w14:paraId="7985A452" w14:textId="77777777" w:rsidR="00967360" w:rsidRDefault="001607E3">
            <w:pPr>
              <w:widowControl w:val="0"/>
              <w:ind w:left="75" w:right="23" w:hanging="5"/>
              <w:jc w:val="both"/>
              <w:rPr>
                <w:rFonts w:ascii="Calibri" w:eastAsia="Calibri" w:hAnsi="Calibri" w:cs="Calibri"/>
                <w:color w:val="0D0D0D"/>
              </w:rPr>
            </w:pPr>
            <w:r>
              <w:rPr>
                <w:rFonts w:ascii="Calibri" w:eastAsia="Calibri" w:hAnsi="Calibri" w:cs="Calibri"/>
                <w:color w:val="0D0D0D"/>
              </w:rPr>
              <w:t xml:space="preserve">Work with the school and </w:t>
            </w:r>
            <w:proofErr w:type="gramStart"/>
            <w:r>
              <w:rPr>
                <w:rFonts w:ascii="Calibri" w:eastAsia="Calibri" w:hAnsi="Calibri" w:cs="Calibri"/>
                <w:color w:val="0D0D0D"/>
              </w:rPr>
              <w:t>local  authority</w:t>
            </w:r>
            <w:proofErr w:type="gramEnd"/>
            <w:r>
              <w:rPr>
                <w:rFonts w:ascii="Calibri" w:eastAsia="Calibri" w:hAnsi="Calibri" w:cs="Calibri"/>
                <w:color w:val="0D0D0D"/>
              </w:rPr>
              <w:t xml:space="preserve"> to help </w:t>
            </w:r>
            <w:proofErr w:type="gramStart"/>
            <w:r>
              <w:rPr>
                <w:rFonts w:ascii="Calibri" w:eastAsia="Calibri" w:hAnsi="Calibri" w:cs="Calibri"/>
                <w:color w:val="0D0D0D"/>
              </w:rPr>
              <w:t>them  understand</w:t>
            </w:r>
            <w:proofErr w:type="gramEnd"/>
            <w:r>
              <w:rPr>
                <w:rFonts w:ascii="Calibri" w:eastAsia="Calibri" w:hAnsi="Calibri" w:cs="Calibri"/>
                <w:color w:val="0D0D0D"/>
              </w:rPr>
              <w:t xml:space="preserve"> their </w:t>
            </w:r>
            <w:proofErr w:type="gramStart"/>
            <w:r>
              <w:rPr>
                <w:rFonts w:ascii="Calibri" w:eastAsia="Calibri" w:hAnsi="Calibri" w:cs="Calibri"/>
                <w:color w:val="0D0D0D"/>
              </w:rPr>
              <w:t>child’s  barriers</w:t>
            </w:r>
            <w:proofErr w:type="gramEnd"/>
            <w:r>
              <w:rPr>
                <w:rFonts w:ascii="Calibri" w:eastAsia="Calibri" w:hAnsi="Calibri" w:cs="Calibri"/>
                <w:color w:val="0D0D0D"/>
              </w:rPr>
              <w:t xml:space="preserve"> to attendance. </w:t>
            </w:r>
          </w:p>
          <w:p w14:paraId="16FDC8B7" w14:textId="77777777" w:rsidR="00967360" w:rsidRDefault="001607E3">
            <w:pPr>
              <w:widowControl w:val="0"/>
              <w:spacing w:before="390"/>
              <w:ind w:left="74" w:right="329" w:firstLine="10"/>
              <w:jc w:val="both"/>
              <w:rPr>
                <w:rFonts w:ascii="Calibri" w:eastAsia="Calibri" w:hAnsi="Calibri" w:cs="Calibri"/>
                <w:color w:val="0D0D0D"/>
              </w:rPr>
            </w:pPr>
            <w:r>
              <w:rPr>
                <w:rFonts w:ascii="Calibri" w:eastAsia="Calibri" w:hAnsi="Calibri" w:cs="Calibri"/>
                <w:color w:val="0D0D0D"/>
              </w:rPr>
              <w:t>Proactively engage with the support offered.</w:t>
            </w:r>
          </w:p>
        </w:tc>
        <w:tc>
          <w:tcPr>
            <w:tcW w:w="3530" w:type="dxa"/>
            <w:tcMar>
              <w:top w:w="100" w:type="dxa"/>
              <w:left w:w="100" w:type="dxa"/>
              <w:bottom w:w="100" w:type="dxa"/>
              <w:right w:w="100" w:type="dxa"/>
            </w:tcMar>
          </w:tcPr>
          <w:p w14:paraId="2109CFC0" w14:textId="77777777" w:rsidR="00967360" w:rsidRDefault="001607E3">
            <w:pPr>
              <w:widowControl w:val="0"/>
              <w:ind w:left="75" w:right="236" w:firstLine="9"/>
              <w:jc w:val="both"/>
              <w:rPr>
                <w:rFonts w:ascii="Calibri" w:eastAsia="Calibri" w:hAnsi="Calibri" w:cs="Calibri"/>
                <w:color w:val="0D0D0D"/>
              </w:rPr>
            </w:pPr>
            <w:r>
              <w:rPr>
                <w:rFonts w:ascii="Calibri" w:eastAsia="Calibri" w:hAnsi="Calibri" w:cs="Calibri"/>
                <w:color w:val="0D0D0D"/>
              </w:rPr>
              <w:t xml:space="preserve">Maintain the same ambition </w:t>
            </w:r>
            <w:proofErr w:type="gramStart"/>
            <w:r>
              <w:rPr>
                <w:rFonts w:ascii="Calibri" w:eastAsia="Calibri" w:hAnsi="Calibri" w:cs="Calibri"/>
                <w:color w:val="0D0D0D"/>
              </w:rPr>
              <w:t>for  attendance</w:t>
            </w:r>
            <w:proofErr w:type="gramEnd"/>
            <w:r>
              <w:rPr>
                <w:rFonts w:ascii="Calibri" w:eastAsia="Calibri" w:hAnsi="Calibri" w:cs="Calibri"/>
                <w:color w:val="0D0D0D"/>
              </w:rPr>
              <w:t xml:space="preserve"> and work with pupils and parents to maximise attendance.  </w:t>
            </w:r>
          </w:p>
          <w:p w14:paraId="1073C63B" w14:textId="77777777" w:rsidR="00967360" w:rsidRDefault="001607E3">
            <w:pPr>
              <w:widowControl w:val="0"/>
              <w:spacing w:before="400"/>
              <w:ind w:left="74" w:right="118" w:firstLine="10"/>
              <w:jc w:val="both"/>
              <w:rPr>
                <w:rFonts w:ascii="Calibri" w:eastAsia="Calibri" w:hAnsi="Calibri" w:cs="Calibri"/>
                <w:color w:val="0D0D0D"/>
              </w:rPr>
            </w:pPr>
            <w:r>
              <w:rPr>
                <w:rFonts w:ascii="Calibri" w:eastAsia="Calibri" w:hAnsi="Calibri" w:cs="Calibri"/>
                <w:color w:val="0D0D0D"/>
              </w:rPr>
              <w:t xml:space="preserve">Ensure join up with pastoral </w:t>
            </w:r>
            <w:proofErr w:type="gramStart"/>
            <w:r>
              <w:rPr>
                <w:rFonts w:ascii="Calibri" w:eastAsia="Calibri" w:hAnsi="Calibri" w:cs="Calibri"/>
                <w:color w:val="0D0D0D"/>
              </w:rPr>
              <w:t>support  and</w:t>
            </w:r>
            <w:proofErr w:type="gramEnd"/>
            <w:r>
              <w:rPr>
                <w:rFonts w:ascii="Calibri" w:eastAsia="Calibri" w:hAnsi="Calibri" w:cs="Calibri"/>
                <w:color w:val="0D0D0D"/>
              </w:rPr>
              <w:t xml:space="preserve"> where required, put in </w:t>
            </w:r>
            <w:proofErr w:type="gramStart"/>
            <w:r>
              <w:rPr>
                <w:rFonts w:ascii="Calibri" w:eastAsia="Calibri" w:hAnsi="Calibri" w:cs="Calibri"/>
                <w:color w:val="0D0D0D"/>
              </w:rPr>
              <w:t>place  additional</w:t>
            </w:r>
            <w:proofErr w:type="gramEnd"/>
            <w:r>
              <w:rPr>
                <w:rFonts w:ascii="Calibri" w:eastAsia="Calibri" w:hAnsi="Calibri" w:cs="Calibri"/>
                <w:color w:val="0D0D0D"/>
              </w:rPr>
              <w:t xml:space="preserve"> support and </w:t>
            </w:r>
            <w:proofErr w:type="gramStart"/>
            <w:r>
              <w:rPr>
                <w:rFonts w:ascii="Calibri" w:eastAsia="Calibri" w:hAnsi="Calibri" w:cs="Calibri"/>
                <w:color w:val="0D0D0D"/>
              </w:rPr>
              <w:t>adjustments,  such</w:t>
            </w:r>
            <w:proofErr w:type="gramEnd"/>
            <w:r>
              <w:rPr>
                <w:rFonts w:ascii="Calibri" w:eastAsia="Calibri" w:hAnsi="Calibri" w:cs="Calibri"/>
                <w:color w:val="0D0D0D"/>
              </w:rPr>
              <w:t xml:space="preserve"> as an individual healthcare </w:t>
            </w:r>
            <w:proofErr w:type="gramStart"/>
            <w:r>
              <w:rPr>
                <w:rFonts w:ascii="Calibri" w:eastAsia="Calibri" w:hAnsi="Calibri" w:cs="Calibri"/>
                <w:color w:val="0D0D0D"/>
              </w:rPr>
              <w:t>plan  and</w:t>
            </w:r>
            <w:proofErr w:type="gramEnd"/>
            <w:r>
              <w:rPr>
                <w:rFonts w:ascii="Calibri" w:eastAsia="Calibri" w:hAnsi="Calibri" w:cs="Calibri"/>
                <w:color w:val="0D0D0D"/>
              </w:rPr>
              <w:t xml:space="preserve"> if applicable, ensuring </w:t>
            </w:r>
            <w:proofErr w:type="gramStart"/>
            <w:r>
              <w:rPr>
                <w:rFonts w:ascii="Calibri" w:eastAsia="Calibri" w:hAnsi="Calibri" w:cs="Calibri"/>
                <w:color w:val="0D0D0D"/>
              </w:rPr>
              <w:t>the  provision</w:t>
            </w:r>
            <w:proofErr w:type="gramEnd"/>
            <w:r>
              <w:rPr>
                <w:rFonts w:ascii="Calibri" w:eastAsia="Calibri" w:hAnsi="Calibri" w:cs="Calibri"/>
                <w:color w:val="0D0D0D"/>
              </w:rPr>
              <w:t xml:space="preserve"> outlined in the pupil’s </w:t>
            </w:r>
            <w:proofErr w:type="gramStart"/>
            <w:r>
              <w:rPr>
                <w:rFonts w:ascii="Calibri" w:eastAsia="Calibri" w:hAnsi="Calibri" w:cs="Calibri"/>
                <w:color w:val="0D0D0D"/>
              </w:rPr>
              <w:t>EHCP  is</w:t>
            </w:r>
            <w:proofErr w:type="gramEnd"/>
            <w:r>
              <w:rPr>
                <w:rFonts w:ascii="Calibri" w:eastAsia="Calibri" w:hAnsi="Calibri" w:cs="Calibri"/>
                <w:color w:val="0D0D0D"/>
              </w:rPr>
              <w:t xml:space="preserve"> accessed. </w:t>
            </w:r>
          </w:p>
          <w:p w14:paraId="448871DE" w14:textId="77777777" w:rsidR="00967360" w:rsidRDefault="001607E3">
            <w:pPr>
              <w:widowControl w:val="0"/>
              <w:spacing w:before="401"/>
              <w:ind w:left="71" w:firstLine="7"/>
              <w:jc w:val="both"/>
              <w:rPr>
                <w:rFonts w:ascii="Calibri" w:eastAsia="Calibri" w:hAnsi="Calibri" w:cs="Calibri"/>
                <w:color w:val="0D0D0D"/>
              </w:rPr>
            </w:pPr>
            <w:r>
              <w:rPr>
                <w:rFonts w:ascii="Calibri" w:eastAsia="Calibri" w:hAnsi="Calibri" w:cs="Calibri"/>
                <w:color w:val="0D0D0D"/>
              </w:rPr>
              <w:t xml:space="preserve">Consider additional support from wider services and external partners, making timely referrals. </w:t>
            </w:r>
          </w:p>
          <w:p w14:paraId="41852079" w14:textId="77777777" w:rsidR="00967360" w:rsidRDefault="001607E3">
            <w:pPr>
              <w:widowControl w:val="0"/>
              <w:spacing w:before="402"/>
              <w:ind w:left="74" w:firstLine="10"/>
              <w:jc w:val="both"/>
              <w:rPr>
                <w:rFonts w:ascii="Calibri" w:eastAsia="Calibri" w:hAnsi="Calibri" w:cs="Calibri"/>
                <w:color w:val="0D0D0D"/>
              </w:rPr>
            </w:pPr>
            <w:r>
              <w:rPr>
                <w:rFonts w:ascii="Calibri" w:eastAsia="Calibri" w:hAnsi="Calibri" w:cs="Calibri"/>
                <w:color w:val="0D0D0D"/>
              </w:rPr>
              <w:t xml:space="preserve">Regularly monitor data for </w:t>
            </w:r>
            <w:proofErr w:type="gramStart"/>
            <w:r>
              <w:rPr>
                <w:rFonts w:ascii="Calibri" w:eastAsia="Calibri" w:hAnsi="Calibri" w:cs="Calibri"/>
                <w:color w:val="0D0D0D"/>
              </w:rPr>
              <w:t>such  groups</w:t>
            </w:r>
            <w:proofErr w:type="gramEnd"/>
            <w:r>
              <w:rPr>
                <w:rFonts w:ascii="Calibri" w:eastAsia="Calibri" w:hAnsi="Calibri" w:cs="Calibri"/>
                <w:color w:val="0D0D0D"/>
              </w:rPr>
              <w:t xml:space="preserve">, including at board </w:t>
            </w:r>
            <w:proofErr w:type="gramStart"/>
            <w:r>
              <w:rPr>
                <w:rFonts w:ascii="Calibri" w:eastAsia="Calibri" w:hAnsi="Calibri" w:cs="Calibri"/>
                <w:color w:val="0D0D0D"/>
              </w:rPr>
              <w:t>and  local</w:t>
            </w:r>
            <w:proofErr w:type="gramEnd"/>
            <w:r>
              <w:rPr>
                <w:rFonts w:ascii="Calibri" w:eastAsia="Calibri" w:hAnsi="Calibri" w:cs="Calibri"/>
                <w:color w:val="0D0D0D"/>
              </w:rPr>
              <w:t xml:space="preserve"> school committee </w:t>
            </w:r>
            <w:r>
              <w:t xml:space="preserve">     </w:t>
            </w:r>
            <w:r>
              <w:rPr>
                <w:rFonts w:ascii="Calibri" w:eastAsia="Calibri" w:hAnsi="Calibri" w:cs="Calibri"/>
                <w:color w:val="0D0D0D"/>
              </w:rPr>
              <w:t xml:space="preserve"> meetings and </w:t>
            </w:r>
            <w:proofErr w:type="gramStart"/>
            <w:r>
              <w:rPr>
                <w:rFonts w:ascii="Calibri" w:eastAsia="Calibri" w:hAnsi="Calibri" w:cs="Calibri"/>
                <w:color w:val="0D0D0D"/>
              </w:rPr>
              <w:t>with  local</w:t>
            </w:r>
            <w:proofErr w:type="gramEnd"/>
            <w:r>
              <w:rPr>
                <w:rFonts w:ascii="Calibri" w:eastAsia="Calibri" w:hAnsi="Calibri" w:cs="Calibri"/>
                <w:color w:val="0D0D0D"/>
              </w:rPr>
              <w:t xml:space="preserve"> authorities.</w:t>
            </w:r>
          </w:p>
          <w:p w14:paraId="2B3B9F18" w14:textId="77777777" w:rsidR="00967360" w:rsidRDefault="00967360">
            <w:pPr>
              <w:widowControl w:val="0"/>
              <w:spacing w:before="402"/>
              <w:ind w:left="74" w:firstLine="10"/>
              <w:jc w:val="both"/>
              <w:rPr>
                <w:rFonts w:ascii="Calibri" w:eastAsia="Calibri" w:hAnsi="Calibri" w:cs="Calibri"/>
                <w:color w:val="0D0D0D"/>
              </w:rPr>
            </w:pPr>
          </w:p>
        </w:tc>
        <w:tc>
          <w:tcPr>
            <w:tcW w:w="3497" w:type="dxa"/>
            <w:tcMar>
              <w:top w:w="100" w:type="dxa"/>
              <w:left w:w="100" w:type="dxa"/>
              <w:bottom w:w="100" w:type="dxa"/>
              <w:right w:w="100" w:type="dxa"/>
            </w:tcMar>
          </w:tcPr>
          <w:p w14:paraId="29532D18" w14:textId="77777777" w:rsidR="00967360" w:rsidRDefault="001607E3">
            <w:pPr>
              <w:widowControl w:val="0"/>
              <w:ind w:left="74" w:right="75" w:firstLine="10"/>
              <w:jc w:val="both"/>
              <w:rPr>
                <w:rFonts w:ascii="Calibri" w:eastAsia="Calibri" w:hAnsi="Calibri" w:cs="Calibri"/>
                <w:color w:val="0D0D0D"/>
              </w:rPr>
            </w:pPr>
            <w:r>
              <w:rPr>
                <w:rFonts w:ascii="Calibri" w:eastAsia="Calibri" w:hAnsi="Calibri" w:cs="Calibri"/>
                <w:color w:val="0D0D0D"/>
              </w:rPr>
              <w:t xml:space="preserve">Regularly review attendance </w:t>
            </w:r>
            <w:proofErr w:type="gramStart"/>
            <w:r>
              <w:rPr>
                <w:rFonts w:ascii="Calibri" w:eastAsia="Calibri" w:hAnsi="Calibri" w:cs="Calibri"/>
                <w:color w:val="0D0D0D"/>
              </w:rPr>
              <w:t>data  and</w:t>
            </w:r>
            <w:proofErr w:type="gramEnd"/>
            <w:r>
              <w:rPr>
                <w:rFonts w:ascii="Calibri" w:eastAsia="Calibri" w:hAnsi="Calibri" w:cs="Calibri"/>
                <w:color w:val="0D0D0D"/>
              </w:rPr>
              <w:t xml:space="preserve"> help school leaders </w:t>
            </w:r>
            <w:proofErr w:type="gramStart"/>
            <w:r>
              <w:rPr>
                <w:rFonts w:ascii="Calibri" w:eastAsia="Calibri" w:hAnsi="Calibri" w:cs="Calibri"/>
                <w:color w:val="0D0D0D"/>
              </w:rPr>
              <w:t>focus  support</w:t>
            </w:r>
            <w:proofErr w:type="gramEnd"/>
            <w:r>
              <w:rPr>
                <w:rFonts w:ascii="Calibri" w:eastAsia="Calibri" w:hAnsi="Calibri" w:cs="Calibri"/>
                <w:color w:val="0D0D0D"/>
              </w:rPr>
              <w:t xml:space="preserve"> on the pupils who need it.</w:t>
            </w:r>
          </w:p>
        </w:tc>
        <w:tc>
          <w:tcPr>
            <w:tcW w:w="3497" w:type="dxa"/>
            <w:tcMar>
              <w:top w:w="100" w:type="dxa"/>
              <w:left w:w="100" w:type="dxa"/>
              <w:bottom w:w="100" w:type="dxa"/>
              <w:right w:w="100" w:type="dxa"/>
            </w:tcMar>
          </w:tcPr>
          <w:p w14:paraId="76F5AF3B" w14:textId="77777777" w:rsidR="00967360" w:rsidRDefault="001607E3">
            <w:pPr>
              <w:widowControl w:val="0"/>
              <w:ind w:left="74" w:right="33" w:hanging="4"/>
              <w:jc w:val="both"/>
              <w:rPr>
                <w:rFonts w:ascii="Calibri" w:eastAsia="Calibri" w:hAnsi="Calibri" w:cs="Calibri"/>
                <w:color w:val="0D0D0D"/>
              </w:rPr>
            </w:pPr>
            <w:r>
              <w:rPr>
                <w:rFonts w:ascii="Calibri" w:eastAsia="Calibri" w:hAnsi="Calibri" w:cs="Calibri"/>
                <w:color w:val="0D0D0D"/>
              </w:rPr>
              <w:t xml:space="preserve">Work closely with </w:t>
            </w:r>
            <w:proofErr w:type="gramStart"/>
            <w:r>
              <w:rPr>
                <w:rFonts w:ascii="Calibri" w:eastAsia="Calibri" w:hAnsi="Calibri" w:cs="Calibri"/>
                <w:color w:val="0D0D0D"/>
              </w:rPr>
              <w:t>relevant  services</w:t>
            </w:r>
            <w:proofErr w:type="gramEnd"/>
            <w:r>
              <w:rPr>
                <w:rFonts w:ascii="Calibri" w:eastAsia="Calibri" w:hAnsi="Calibri" w:cs="Calibri"/>
                <w:color w:val="0D0D0D"/>
              </w:rPr>
              <w:t xml:space="preserve"> and partners, </w:t>
            </w:r>
            <w:proofErr w:type="gramStart"/>
            <w:r>
              <w:rPr>
                <w:rFonts w:ascii="Calibri" w:eastAsia="Calibri" w:hAnsi="Calibri" w:cs="Calibri"/>
                <w:color w:val="0D0D0D"/>
              </w:rPr>
              <w:t>for  example</w:t>
            </w:r>
            <w:proofErr w:type="gramEnd"/>
            <w:r>
              <w:rPr>
                <w:rFonts w:ascii="Calibri" w:eastAsia="Calibri" w:hAnsi="Calibri" w:cs="Calibri"/>
                <w:color w:val="0D0D0D"/>
              </w:rPr>
              <w:t xml:space="preserve"> </w:t>
            </w:r>
            <w:proofErr w:type="gramStart"/>
            <w:r>
              <w:rPr>
                <w:rFonts w:ascii="Calibri" w:eastAsia="Calibri" w:hAnsi="Calibri" w:cs="Calibri"/>
                <w:color w:val="0D0D0D"/>
              </w:rPr>
              <w:t>special  educational</w:t>
            </w:r>
            <w:proofErr w:type="gramEnd"/>
            <w:r>
              <w:rPr>
                <w:rFonts w:ascii="Calibri" w:eastAsia="Calibri" w:hAnsi="Calibri" w:cs="Calibri"/>
                <w:color w:val="0D0D0D"/>
              </w:rPr>
              <w:t xml:space="preserve"> </w:t>
            </w:r>
            <w:proofErr w:type="gramStart"/>
            <w:r>
              <w:rPr>
                <w:rFonts w:ascii="Calibri" w:eastAsia="Calibri" w:hAnsi="Calibri" w:cs="Calibri"/>
                <w:color w:val="0D0D0D"/>
              </w:rPr>
              <w:t>needs,  educational</w:t>
            </w:r>
            <w:proofErr w:type="gramEnd"/>
            <w:r>
              <w:rPr>
                <w:rFonts w:ascii="Calibri" w:eastAsia="Calibri" w:hAnsi="Calibri" w:cs="Calibri"/>
                <w:color w:val="0D0D0D"/>
              </w:rPr>
              <w:t xml:space="preserve"> psychologists, and mental </w:t>
            </w:r>
            <w:proofErr w:type="gramStart"/>
            <w:r>
              <w:rPr>
                <w:rFonts w:ascii="Calibri" w:eastAsia="Calibri" w:hAnsi="Calibri" w:cs="Calibri"/>
                <w:color w:val="0D0D0D"/>
              </w:rPr>
              <w:t>health  services</w:t>
            </w:r>
            <w:proofErr w:type="gramEnd"/>
            <w:r>
              <w:rPr>
                <w:rFonts w:ascii="Calibri" w:eastAsia="Calibri" w:hAnsi="Calibri" w:cs="Calibri"/>
                <w:color w:val="0D0D0D"/>
              </w:rPr>
              <w:t xml:space="preserve">, to ensure </w:t>
            </w:r>
            <w:proofErr w:type="gramStart"/>
            <w:r>
              <w:rPr>
                <w:rFonts w:ascii="Calibri" w:eastAsia="Calibri" w:hAnsi="Calibri" w:cs="Calibri"/>
                <w:color w:val="0D0D0D"/>
              </w:rPr>
              <w:t>joined  up</w:t>
            </w:r>
            <w:proofErr w:type="gramEnd"/>
            <w:r>
              <w:rPr>
                <w:rFonts w:ascii="Calibri" w:eastAsia="Calibri" w:hAnsi="Calibri" w:cs="Calibri"/>
                <w:color w:val="0D0D0D"/>
              </w:rPr>
              <w:t xml:space="preserve"> support for families. </w:t>
            </w:r>
          </w:p>
          <w:p w14:paraId="4A506F82" w14:textId="77777777" w:rsidR="00967360" w:rsidRDefault="00967360">
            <w:pPr>
              <w:widowControl w:val="0"/>
              <w:ind w:left="74" w:right="33" w:hanging="4"/>
              <w:jc w:val="both"/>
              <w:rPr>
                <w:rFonts w:ascii="Calibri" w:eastAsia="Calibri" w:hAnsi="Calibri" w:cs="Calibri"/>
                <w:color w:val="0D0D0D"/>
              </w:rPr>
            </w:pPr>
          </w:p>
          <w:p w14:paraId="0AD2987C" w14:textId="77777777" w:rsidR="00967360" w:rsidRDefault="001607E3">
            <w:pPr>
              <w:jc w:val="both"/>
              <w:rPr>
                <w:rFonts w:ascii="Calibri" w:eastAsia="Calibri" w:hAnsi="Calibri" w:cs="Calibri"/>
              </w:rPr>
            </w:pPr>
            <w:r>
              <w:rPr>
                <w:rFonts w:ascii="Calibri" w:eastAsia="Calibri" w:hAnsi="Calibri" w:cs="Calibri"/>
              </w:rPr>
              <w:t xml:space="preserve">Ensure </w:t>
            </w:r>
            <w:proofErr w:type="gramStart"/>
            <w:r>
              <w:rPr>
                <w:rFonts w:ascii="Calibri" w:eastAsia="Calibri" w:hAnsi="Calibri" w:cs="Calibri"/>
              </w:rPr>
              <w:t>suitable  education</w:t>
            </w:r>
            <w:proofErr w:type="gramEnd"/>
            <w:r>
              <w:rPr>
                <w:rFonts w:ascii="Calibri" w:eastAsia="Calibri" w:hAnsi="Calibri" w:cs="Calibri"/>
              </w:rPr>
              <w:t xml:space="preserve">, such as alternative provision, is arranged for children </w:t>
            </w:r>
            <w:proofErr w:type="gramStart"/>
            <w:r>
              <w:rPr>
                <w:rFonts w:ascii="Calibri" w:eastAsia="Calibri" w:hAnsi="Calibri" w:cs="Calibri"/>
              </w:rPr>
              <w:t>of  compulsory</w:t>
            </w:r>
            <w:proofErr w:type="gramEnd"/>
            <w:r>
              <w:rPr>
                <w:rFonts w:ascii="Calibri" w:eastAsia="Calibri" w:hAnsi="Calibri" w:cs="Calibri"/>
              </w:rPr>
              <w:t xml:space="preserve"> school </w:t>
            </w:r>
            <w:proofErr w:type="gramStart"/>
            <w:r>
              <w:rPr>
                <w:rFonts w:ascii="Calibri" w:eastAsia="Calibri" w:hAnsi="Calibri" w:cs="Calibri"/>
              </w:rPr>
              <w:t>age  who</w:t>
            </w:r>
            <w:proofErr w:type="gramEnd"/>
            <w:r>
              <w:rPr>
                <w:rFonts w:ascii="Calibri" w:eastAsia="Calibri" w:hAnsi="Calibri" w:cs="Calibri"/>
              </w:rPr>
              <w:t xml:space="preserve"> because of health reasons would not otherwise receive </w:t>
            </w:r>
            <w:proofErr w:type="gramStart"/>
            <w:r>
              <w:rPr>
                <w:rFonts w:ascii="Calibri" w:eastAsia="Calibri" w:hAnsi="Calibri" w:cs="Calibri"/>
              </w:rPr>
              <w:t>a  suitable</w:t>
            </w:r>
            <w:proofErr w:type="gramEnd"/>
            <w:r>
              <w:rPr>
                <w:rFonts w:ascii="Calibri" w:eastAsia="Calibri" w:hAnsi="Calibri" w:cs="Calibri"/>
              </w:rPr>
              <w:t xml:space="preserve"> education.</w:t>
            </w:r>
          </w:p>
        </w:tc>
      </w:tr>
      <w:tr w:rsidR="00967360" w14:paraId="4399A1C2" w14:textId="77777777">
        <w:trPr>
          <w:trHeight w:val="440"/>
        </w:trPr>
        <w:tc>
          <w:tcPr>
            <w:tcW w:w="13954" w:type="dxa"/>
            <w:gridSpan w:val="4"/>
            <w:shd w:val="clear" w:color="auto" w:fill="CCCCCC"/>
            <w:tcMar>
              <w:top w:w="100" w:type="dxa"/>
              <w:left w:w="100" w:type="dxa"/>
              <w:bottom w:w="100" w:type="dxa"/>
              <w:right w:w="100" w:type="dxa"/>
            </w:tcMar>
          </w:tcPr>
          <w:p w14:paraId="7BC805F6" w14:textId="77777777" w:rsidR="00967360" w:rsidRDefault="001607E3">
            <w:pPr>
              <w:widowControl w:val="0"/>
              <w:ind w:left="75" w:right="23" w:hanging="5"/>
              <w:jc w:val="both"/>
              <w:rPr>
                <w:rFonts w:ascii="Calibri" w:eastAsia="Calibri" w:hAnsi="Calibri" w:cs="Calibri"/>
                <w:b/>
                <w:color w:val="0D0D0D"/>
              </w:rPr>
            </w:pPr>
            <w:r>
              <w:rPr>
                <w:rFonts w:ascii="Calibri" w:eastAsia="Calibri" w:hAnsi="Calibri" w:cs="Calibri"/>
                <w:b/>
                <w:color w:val="0D0D0D"/>
              </w:rPr>
              <w:lastRenderedPageBreak/>
              <w:t>For pupils with a social worker:</w:t>
            </w:r>
          </w:p>
        </w:tc>
      </w:tr>
      <w:tr w:rsidR="00967360" w14:paraId="084FECF4" w14:textId="77777777">
        <w:tc>
          <w:tcPr>
            <w:tcW w:w="3430" w:type="dxa"/>
            <w:tcMar>
              <w:top w:w="100" w:type="dxa"/>
              <w:left w:w="100" w:type="dxa"/>
              <w:bottom w:w="100" w:type="dxa"/>
              <w:right w:w="100" w:type="dxa"/>
            </w:tcMar>
          </w:tcPr>
          <w:p w14:paraId="77DF5ED3"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4F45AC34"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3EEC21EE"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03DE758A"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4F31206C" w14:textId="77777777">
        <w:tc>
          <w:tcPr>
            <w:tcW w:w="3430" w:type="dxa"/>
            <w:tcMar>
              <w:top w:w="100" w:type="dxa"/>
              <w:left w:w="100" w:type="dxa"/>
              <w:bottom w:w="100" w:type="dxa"/>
              <w:right w:w="100" w:type="dxa"/>
            </w:tcMar>
          </w:tcPr>
          <w:p w14:paraId="7D41FA7E" w14:textId="77777777" w:rsidR="00967360" w:rsidRDefault="001607E3">
            <w:pPr>
              <w:widowControl w:val="0"/>
              <w:ind w:left="75" w:right="30" w:hanging="5"/>
              <w:jc w:val="both"/>
              <w:rPr>
                <w:rFonts w:ascii="Calibri" w:eastAsia="Calibri" w:hAnsi="Calibri" w:cs="Calibri"/>
                <w:color w:val="0D0D0D"/>
              </w:rPr>
            </w:pPr>
            <w:r>
              <w:rPr>
                <w:rFonts w:ascii="Calibri" w:eastAsia="Calibri" w:hAnsi="Calibri" w:cs="Calibri"/>
                <w:color w:val="0D0D0D"/>
              </w:rPr>
              <w:t xml:space="preserve">Work with the school and </w:t>
            </w:r>
            <w:proofErr w:type="gramStart"/>
            <w:r>
              <w:rPr>
                <w:rFonts w:ascii="Calibri" w:eastAsia="Calibri" w:hAnsi="Calibri" w:cs="Calibri"/>
                <w:color w:val="0D0D0D"/>
              </w:rPr>
              <w:t>local  authority</w:t>
            </w:r>
            <w:proofErr w:type="gramEnd"/>
            <w:r>
              <w:rPr>
                <w:rFonts w:ascii="Calibri" w:eastAsia="Calibri" w:hAnsi="Calibri" w:cs="Calibri"/>
                <w:color w:val="0D0D0D"/>
              </w:rPr>
              <w:t xml:space="preserve"> to help </w:t>
            </w:r>
            <w:proofErr w:type="gramStart"/>
            <w:r>
              <w:rPr>
                <w:rFonts w:ascii="Calibri" w:eastAsia="Calibri" w:hAnsi="Calibri" w:cs="Calibri"/>
                <w:color w:val="0D0D0D"/>
              </w:rPr>
              <w:t>them  understand</w:t>
            </w:r>
            <w:proofErr w:type="gramEnd"/>
            <w:r>
              <w:rPr>
                <w:rFonts w:ascii="Calibri" w:eastAsia="Calibri" w:hAnsi="Calibri" w:cs="Calibri"/>
                <w:color w:val="0D0D0D"/>
              </w:rPr>
              <w:t xml:space="preserve"> their </w:t>
            </w:r>
            <w:proofErr w:type="gramStart"/>
            <w:r>
              <w:rPr>
                <w:rFonts w:ascii="Calibri" w:eastAsia="Calibri" w:hAnsi="Calibri" w:cs="Calibri"/>
                <w:color w:val="0D0D0D"/>
              </w:rPr>
              <w:t>child’s  barriers</w:t>
            </w:r>
            <w:proofErr w:type="gramEnd"/>
            <w:r>
              <w:rPr>
                <w:rFonts w:ascii="Calibri" w:eastAsia="Calibri" w:hAnsi="Calibri" w:cs="Calibri"/>
                <w:color w:val="0D0D0D"/>
              </w:rPr>
              <w:t xml:space="preserve"> to attendance. </w:t>
            </w:r>
          </w:p>
          <w:p w14:paraId="6733BA45" w14:textId="77777777" w:rsidR="00967360" w:rsidRDefault="001607E3">
            <w:pPr>
              <w:widowControl w:val="0"/>
              <w:spacing w:before="390"/>
              <w:ind w:left="74" w:right="30" w:firstLine="10"/>
              <w:jc w:val="both"/>
              <w:rPr>
                <w:rFonts w:ascii="Calibri" w:eastAsia="Calibri" w:hAnsi="Calibri" w:cs="Calibri"/>
                <w:color w:val="0D0D0D"/>
              </w:rPr>
            </w:pPr>
            <w:r>
              <w:rPr>
                <w:rFonts w:ascii="Calibri" w:eastAsia="Calibri" w:hAnsi="Calibri" w:cs="Calibri"/>
                <w:color w:val="0D0D0D"/>
              </w:rPr>
              <w:t xml:space="preserve">Proactively engage with </w:t>
            </w:r>
            <w:proofErr w:type="gramStart"/>
            <w:r>
              <w:rPr>
                <w:rFonts w:ascii="Calibri" w:eastAsia="Calibri" w:hAnsi="Calibri" w:cs="Calibri"/>
                <w:color w:val="0D0D0D"/>
              </w:rPr>
              <w:t>the  support</w:t>
            </w:r>
            <w:proofErr w:type="gramEnd"/>
            <w:r>
              <w:rPr>
                <w:rFonts w:ascii="Calibri" w:eastAsia="Calibri" w:hAnsi="Calibri" w:cs="Calibri"/>
                <w:color w:val="0D0D0D"/>
              </w:rPr>
              <w:t xml:space="preserve"> offered</w:t>
            </w:r>
          </w:p>
        </w:tc>
        <w:tc>
          <w:tcPr>
            <w:tcW w:w="3530" w:type="dxa"/>
            <w:tcMar>
              <w:top w:w="100" w:type="dxa"/>
              <w:left w:w="100" w:type="dxa"/>
              <w:bottom w:w="100" w:type="dxa"/>
              <w:right w:w="100" w:type="dxa"/>
            </w:tcMar>
          </w:tcPr>
          <w:p w14:paraId="467DC4B4" w14:textId="77777777" w:rsidR="00967360" w:rsidRDefault="001607E3">
            <w:pPr>
              <w:widowControl w:val="0"/>
              <w:ind w:left="71" w:right="30" w:firstLine="15"/>
              <w:jc w:val="both"/>
              <w:rPr>
                <w:rFonts w:ascii="Calibri" w:eastAsia="Calibri" w:hAnsi="Calibri" w:cs="Calibri"/>
                <w:color w:val="0D0D0D"/>
              </w:rPr>
            </w:pPr>
            <w:r>
              <w:rPr>
                <w:rFonts w:ascii="Calibri" w:eastAsia="Calibri" w:hAnsi="Calibri" w:cs="Calibri"/>
                <w:color w:val="0D0D0D"/>
              </w:rPr>
              <w:t xml:space="preserve">Know who the pupils who have, or who have had, a social worker </w:t>
            </w:r>
            <w:proofErr w:type="gramStart"/>
            <w:r>
              <w:rPr>
                <w:rFonts w:ascii="Calibri" w:eastAsia="Calibri" w:hAnsi="Calibri" w:cs="Calibri"/>
                <w:color w:val="0D0D0D"/>
              </w:rPr>
              <w:t>are</w:t>
            </w:r>
            <w:proofErr w:type="gramEnd"/>
            <w:r>
              <w:rPr>
                <w:rFonts w:ascii="Calibri" w:eastAsia="Calibri" w:hAnsi="Calibri" w:cs="Calibri"/>
                <w:color w:val="0D0D0D"/>
              </w:rPr>
              <w:t>.</w:t>
            </w:r>
          </w:p>
          <w:p w14:paraId="61F00CD9" w14:textId="77777777" w:rsidR="00967360" w:rsidRDefault="001607E3">
            <w:pPr>
              <w:widowControl w:val="0"/>
              <w:ind w:right="30"/>
              <w:jc w:val="both"/>
              <w:rPr>
                <w:rFonts w:ascii="Calibri" w:eastAsia="Calibri" w:hAnsi="Calibri" w:cs="Calibri"/>
                <w:color w:val="0D0D0D"/>
              </w:rPr>
            </w:pPr>
            <w:r>
              <w:rPr>
                <w:rFonts w:ascii="Calibri" w:eastAsia="Calibri" w:hAnsi="Calibri" w:cs="Calibri"/>
                <w:color w:val="0D0D0D"/>
              </w:rPr>
              <w:t xml:space="preserve"> </w:t>
            </w:r>
          </w:p>
          <w:p w14:paraId="5129CA68" w14:textId="77777777" w:rsidR="00967360" w:rsidRDefault="001607E3">
            <w:pPr>
              <w:widowControl w:val="0"/>
              <w:ind w:right="30"/>
              <w:jc w:val="both"/>
              <w:rPr>
                <w:rFonts w:ascii="Calibri" w:eastAsia="Calibri" w:hAnsi="Calibri" w:cs="Calibri"/>
                <w:color w:val="0D0D0D"/>
              </w:rPr>
            </w:pPr>
            <w:r>
              <w:rPr>
                <w:rFonts w:ascii="Calibri" w:eastAsia="Calibri" w:hAnsi="Calibri" w:cs="Calibri"/>
                <w:color w:val="0D0D0D"/>
              </w:rPr>
              <w:t xml:space="preserve">Understand how the welfare, safeguarding, and child protection issues that they are experiencing, or have experienced, can have an impact on attendance – whilst maintaining a culture of high aspiration for the cohort. </w:t>
            </w:r>
          </w:p>
          <w:p w14:paraId="4B46CEFF" w14:textId="77777777" w:rsidR="00967360" w:rsidRDefault="00967360">
            <w:pPr>
              <w:widowControl w:val="0"/>
              <w:ind w:right="30"/>
              <w:jc w:val="both"/>
              <w:rPr>
                <w:rFonts w:ascii="Calibri" w:eastAsia="Calibri" w:hAnsi="Calibri" w:cs="Calibri"/>
                <w:color w:val="0D0D0D"/>
              </w:rPr>
            </w:pPr>
          </w:p>
          <w:p w14:paraId="767FF6F5" w14:textId="77777777" w:rsidR="00967360" w:rsidRDefault="001607E3">
            <w:pPr>
              <w:widowControl w:val="0"/>
              <w:ind w:right="30"/>
              <w:jc w:val="both"/>
              <w:rPr>
                <w:rFonts w:ascii="Calibri" w:eastAsia="Calibri" w:hAnsi="Calibri" w:cs="Calibri"/>
                <w:color w:val="0D0D0D"/>
              </w:rPr>
            </w:pPr>
            <w:r>
              <w:rPr>
                <w:rFonts w:ascii="Calibri" w:eastAsia="Calibri" w:hAnsi="Calibri" w:cs="Calibri"/>
                <w:color w:val="0D0D0D"/>
              </w:rPr>
              <w:t xml:space="preserve">Provide additional academic support and make reasonable adjustments to help them, recognising that even when statutory social care intervention has ended, there can be a lasting impact on children’s educational outcomes. </w:t>
            </w:r>
          </w:p>
          <w:p w14:paraId="26320B8B" w14:textId="77777777" w:rsidR="00967360" w:rsidRDefault="00967360">
            <w:pPr>
              <w:widowControl w:val="0"/>
              <w:ind w:right="30"/>
              <w:jc w:val="both"/>
              <w:rPr>
                <w:rFonts w:ascii="Calibri" w:eastAsia="Calibri" w:hAnsi="Calibri" w:cs="Calibri"/>
                <w:color w:val="0D0D0D"/>
              </w:rPr>
            </w:pPr>
          </w:p>
          <w:p w14:paraId="68F194C2" w14:textId="77777777" w:rsidR="00967360" w:rsidRDefault="001607E3">
            <w:pPr>
              <w:widowControl w:val="0"/>
              <w:ind w:right="30"/>
              <w:jc w:val="both"/>
              <w:rPr>
                <w:rFonts w:ascii="Calibri" w:eastAsia="Calibri" w:hAnsi="Calibri" w:cs="Calibri"/>
                <w:color w:val="0D0D0D"/>
              </w:rPr>
            </w:pPr>
            <w:r>
              <w:rPr>
                <w:rFonts w:ascii="Calibri" w:eastAsia="Calibri" w:hAnsi="Calibri" w:cs="Calibri"/>
                <w:color w:val="0D0D0D"/>
              </w:rPr>
              <w:t xml:space="preserve">Work in partnership with the local authority at a strategic and individual level, sharing data on attendance including, at an individual level, informing the pupil’s social worker if there are any unexplained absences and if their </w:t>
            </w:r>
            <w:proofErr w:type="spellStart"/>
            <w:r>
              <w:rPr>
                <w:rFonts w:ascii="Calibri" w:eastAsia="Calibri" w:hAnsi="Calibri" w:cs="Calibri"/>
                <w:color w:val="0D0D0D"/>
              </w:rPr>
              <w:t>nam</w:t>
            </w:r>
            <w:proofErr w:type="spellEnd"/>
          </w:p>
        </w:tc>
        <w:tc>
          <w:tcPr>
            <w:tcW w:w="3497" w:type="dxa"/>
            <w:tcMar>
              <w:top w:w="100" w:type="dxa"/>
              <w:left w:w="100" w:type="dxa"/>
              <w:bottom w:w="100" w:type="dxa"/>
              <w:right w:w="100" w:type="dxa"/>
            </w:tcMar>
          </w:tcPr>
          <w:p w14:paraId="16E4B856" w14:textId="77777777" w:rsidR="00967360" w:rsidRDefault="001607E3">
            <w:pPr>
              <w:widowControl w:val="0"/>
              <w:ind w:left="74" w:right="30" w:firstLine="10"/>
              <w:jc w:val="both"/>
              <w:rPr>
                <w:rFonts w:ascii="Calibri" w:eastAsia="Calibri" w:hAnsi="Calibri" w:cs="Calibri"/>
                <w:color w:val="0D0D0D"/>
              </w:rPr>
            </w:pPr>
            <w:r>
              <w:rPr>
                <w:rFonts w:ascii="Calibri" w:eastAsia="Calibri" w:hAnsi="Calibri" w:cs="Calibri"/>
                <w:color w:val="0D0D0D"/>
              </w:rPr>
              <w:t xml:space="preserve">Regularly review attendance </w:t>
            </w:r>
            <w:proofErr w:type="gramStart"/>
            <w:r>
              <w:rPr>
                <w:rFonts w:ascii="Calibri" w:eastAsia="Calibri" w:hAnsi="Calibri" w:cs="Calibri"/>
                <w:color w:val="0D0D0D"/>
              </w:rPr>
              <w:t>data  and</w:t>
            </w:r>
            <w:proofErr w:type="gramEnd"/>
            <w:r>
              <w:rPr>
                <w:rFonts w:ascii="Calibri" w:eastAsia="Calibri" w:hAnsi="Calibri" w:cs="Calibri"/>
                <w:color w:val="0D0D0D"/>
              </w:rPr>
              <w:t xml:space="preserve"> help school leaders </w:t>
            </w:r>
            <w:proofErr w:type="gramStart"/>
            <w:r>
              <w:rPr>
                <w:rFonts w:ascii="Calibri" w:eastAsia="Calibri" w:hAnsi="Calibri" w:cs="Calibri"/>
                <w:color w:val="0D0D0D"/>
              </w:rPr>
              <w:t>focus  support</w:t>
            </w:r>
            <w:proofErr w:type="gramEnd"/>
            <w:r>
              <w:rPr>
                <w:rFonts w:ascii="Calibri" w:eastAsia="Calibri" w:hAnsi="Calibri" w:cs="Calibri"/>
                <w:color w:val="0D0D0D"/>
              </w:rPr>
              <w:t xml:space="preserve"> on the pupils who need it</w:t>
            </w:r>
          </w:p>
        </w:tc>
        <w:tc>
          <w:tcPr>
            <w:tcW w:w="3497" w:type="dxa"/>
            <w:tcMar>
              <w:top w:w="100" w:type="dxa"/>
              <w:left w:w="100" w:type="dxa"/>
              <w:bottom w:w="100" w:type="dxa"/>
              <w:right w:w="100" w:type="dxa"/>
            </w:tcMar>
          </w:tcPr>
          <w:p w14:paraId="5F807742"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Ensure that all Children’s Social Care practitioners understand the importance of good attendance for pupil’s educational progress, for their welfare and their wider development – and understand their role in improving it. </w:t>
            </w:r>
          </w:p>
          <w:p w14:paraId="5E6C0BC5" w14:textId="77777777" w:rsidR="00967360" w:rsidRDefault="001607E3">
            <w:pPr>
              <w:widowControl w:val="0"/>
              <w:spacing w:before="391"/>
              <w:ind w:left="77" w:right="30"/>
              <w:jc w:val="both"/>
              <w:rPr>
                <w:rFonts w:ascii="Calibri" w:eastAsia="Calibri" w:hAnsi="Calibri" w:cs="Calibri"/>
                <w:color w:val="0D0D0D"/>
              </w:rPr>
            </w:pPr>
            <w:r>
              <w:rPr>
                <w:rFonts w:ascii="Calibri" w:eastAsia="Calibri" w:hAnsi="Calibri" w:cs="Calibri"/>
                <w:color w:val="0D0D0D"/>
              </w:rPr>
              <w:t xml:space="preserve">Through the work of Virtual School Heads, they should: </w:t>
            </w:r>
          </w:p>
          <w:p w14:paraId="720C7AE0" w14:textId="77777777" w:rsidR="00967360" w:rsidRDefault="001607E3">
            <w:pPr>
              <w:widowControl w:val="0"/>
              <w:spacing w:before="391"/>
              <w:ind w:left="77" w:right="30"/>
              <w:jc w:val="both"/>
              <w:rPr>
                <w:rFonts w:ascii="Calibri" w:eastAsia="Calibri" w:hAnsi="Calibri" w:cs="Calibri"/>
                <w:color w:val="0D0D0D"/>
              </w:rPr>
            </w:pPr>
            <w:r>
              <w:rPr>
                <w:rFonts w:ascii="Calibri" w:eastAsia="Calibri" w:hAnsi="Calibri" w:cs="Calibri"/>
                <w:color w:val="0D0D0D"/>
              </w:rPr>
              <w:t xml:space="preserve">• Undertake systemic monitoring and data sharing of the attendance of children with a social worker in their area: developing and implementing targeted cohort level interventions to improve attendance. </w:t>
            </w:r>
          </w:p>
          <w:p w14:paraId="63D2DC4F" w14:textId="77777777" w:rsidR="00967360" w:rsidRDefault="001607E3">
            <w:pPr>
              <w:widowControl w:val="0"/>
              <w:spacing w:before="391"/>
              <w:ind w:left="77" w:right="30"/>
              <w:jc w:val="both"/>
              <w:rPr>
                <w:rFonts w:ascii="Calibri" w:eastAsia="Calibri" w:hAnsi="Calibri" w:cs="Calibri"/>
                <w:color w:val="0D0D0D"/>
              </w:rPr>
            </w:pPr>
            <w:r>
              <w:rPr>
                <w:rFonts w:ascii="Calibri" w:eastAsia="Calibri" w:hAnsi="Calibri" w:cs="Calibri"/>
                <w:color w:val="0D0D0D"/>
              </w:rPr>
              <w:t xml:space="preserve">• Provide advice, challenge and training to schools on how to promote and secure good attendance for children with a social worker. </w:t>
            </w:r>
          </w:p>
          <w:p w14:paraId="2B5AA322" w14:textId="77777777" w:rsidR="00967360" w:rsidRDefault="001607E3">
            <w:pPr>
              <w:widowControl w:val="0"/>
              <w:spacing w:before="391"/>
              <w:ind w:left="77" w:right="30"/>
              <w:jc w:val="both"/>
              <w:rPr>
                <w:rFonts w:ascii="Calibri" w:eastAsia="Calibri" w:hAnsi="Calibri" w:cs="Calibri"/>
                <w:color w:val="0D0D0D"/>
              </w:rPr>
            </w:pPr>
            <w:r>
              <w:rPr>
                <w:rFonts w:ascii="Calibri" w:eastAsia="Calibri" w:hAnsi="Calibri" w:cs="Calibri"/>
                <w:color w:val="0D0D0D"/>
              </w:rPr>
              <w:lastRenderedPageBreak/>
              <w:t>• Develop whole system approaches, with social care, to support the attendance of children in need.</w:t>
            </w:r>
          </w:p>
        </w:tc>
      </w:tr>
      <w:tr w:rsidR="00967360" w14:paraId="1937AC24" w14:textId="77777777">
        <w:trPr>
          <w:trHeight w:val="420"/>
        </w:trPr>
        <w:tc>
          <w:tcPr>
            <w:tcW w:w="13954" w:type="dxa"/>
            <w:gridSpan w:val="4"/>
            <w:shd w:val="clear" w:color="auto" w:fill="CCCCCC"/>
            <w:tcMar>
              <w:top w:w="100" w:type="dxa"/>
              <w:left w:w="100" w:type="dxa"/>
              <w:bottom w:w="100" w:type="dxa"/>
              <w:right w:w="100" w:type="dxa"/>
            </w:tcMar>
          </w:tcPr>
          <w:p w14:paraId="2AB5BD9B" w14:textId="77777777" w:rsidR="00967360" w:rsidRDefault="001607E3">
            <w:pPr>
              <w:widowControl w:val="0"/>
              <w:ind w:left="70" w:right="30"/>
              <w:jc w:val="both"/>
              <w:rPr>
                <w:rFonts w:ascii="Calibri" w:eastAsia="Calibri" w:hAnsi="Calibri" w:cs="Calibri"/>
                <w:b/>
                <w:color w:val="0D0D0D"/>
              </w:rPr>
            </w:pPr>
            <w:r>
              <w:rPr>
                <w:rFonts w:ascii="Calibri" w:eastAsia="Calibri" w:hAnsi="Calibri" w:cs="Calibri"/>
                <w:b/>
                <w:color w:val="0D0D0D"/>
              </w:rPr>
              <w:lastRenderedPageBreak/>
              <w:t xml:space="preserve">Looked after and previously looked after children </w:t>
            </w:r>
          </w:p>
        </w:tc>
      </w:tr>
      <w:tr w:rsidR="00967360" w14:paraId="2804A56D" w14:textId="77777777">
        <w:tc>
          <w:tcPr>
            <w:tcW w:w="3430" w:type="dxa"/>
            <w:tcMar>
              <w:top w:w="100" w:type="dxa"/>
              <w:left w:w="100" w:type="dxa"/>
              <w:bottom w:w="100" w:type="dxa"/>
              <w:right w:w="100" w:type="dxa"/>
            </w:tcMar>
          </w:tcPr>
          <w:p w14:paraId="07D3A9D6"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5E273887"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21B07F51"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0B110BF6"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6F9E7553" w14:textId="77777777">
        <w:tc>
          <w:tcPr>
            <w:tcW w:w="3430" w:type="dxa"/>
            <w:tcMar>
              <w:top w:w="100" w:type="dxa"/>
              <w:left w:w="100" w:type="dxa"/>
              <w:bottom w:w="100" w:type="dxa"/>
              <w:right w:w="100" w:type="dxa"/>
            </w:tcMar>
          </w:tcPr>
          <w:p w14:paraId="554AFDE5" w14:textId="77777777" w:rsidR="00967360" w:rsidRDefault="001607E3">
            <w:pPr>
              <w:widowControl w:val="0"/>
              <w:ind w:left="70" w:right="30"/>
              <w:jc w:val="both"/>
              <w:rPr>
                <w:rFonts w:ascii="Calibri" w:eastAsia="Calibri" w:hAnsi="Calibri" w:cs="Calibri"/>
                <w:color w:val="0D0D0D"/>
              </w:rPr>
            </w:pPr>
            <w:r>
              <w:rPr>
                <w:rFonts w:ascii="Calibri" w:eastAsia="Calibri" w:hAnsi="Calibri" w:cs="Calibri"/>
                <w:color w:val="0D0D0D"/>
              </w:rPr>
              <w:t>Work with the school and local authority to help them understand the child’s barriers to attendance – including the development of Personal Education Plans.</w:t>
            </w:r>
          </w:p>
          <w:p w14:paraId="38FB15FB" w14:textId="77777777" w:rsidR="00967360" w:rsidRDefault="00967360">
            <w:pPr>
              <w:widowControl w:val="0"/>
              <w:ind w:left="70" w:right="30"/>
              <w:jc w:val="both"/>
              <w:rPr>
                <w:rFonts w:ascii="Calibri" w:eastAsia="Calibri" w:hAnsi="Calibri" w:cs="Calibri"/>
                <w:color w:val="0D0D0D"/>
              </w:rPr>
            </w:pPr>
          </w:p>
          <w:p w14:paraId="13870538" w14:textId="77777777" w:rsidR="00967360" w:rsidRDefault="001607E3">
            <w:pPr>
              <w:widowControl w:val="0"/>
              <w:ind w:left="70" w:right="30"/>
              <w:jc w:val="both"/>
              <w:rPr>
                <w:rFonts w:ascii="Calibri" w:eastAsia="Calibri" w:hAnsi="Calibri" w:cs="Calibri"/>
                <w:color w:val="0D0D0D"/>
              </w:rPr>
            </w:pPr>
            <w:r>
              <w:rPr>
                <w:rFonts w:ascii="Calibri" w:eastAsia="Calibri" w:hAnsi="Calibri" w:cs="Calibri"/>
                <w:color w:val="0D0D0D"/>
              </w:rPr>
              <w:t>Proactively engage with the support offered.</w:t>
            </w:r>
          </w:p>
        </w:tc>
        <w:tc>
          <w:tcPr>
            <w:tcW w:w="3530" w:type="dxa"/>
            <w:tcMar>
              <w:top w:w="100" w:type="dxa"/>
              <w:left w:w="100" w:type="dxa"/>
              <w:bottom w:w="100" w:type="dxa"/>
              <w:right w:w="100" w:type="dxa"/>
            </w:tcMar>
          </w:tcPr>
          <w:p w14:paraId="3DDFF050"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 xml:space="preserve">Have high expectations for the cohort – with expert support and leadership provided by the designated teacher for looked-after and previously looked-after pupils. </w:t>
            </w:r>
          </w:p>
          <w:p w14:paraId="53130507" w14:textId="77777777" w:rsidR="00967360" w:rsidRDefault="00967360">
            <w:pPr>
              <w:widowControl w:val="0"/>
              <w:ind w:left="71" w:right="30"/>
              <w:jc w:val="both"/>
              <w:rPr>
                <w:rFonts w:ascii="Calibri" w:eastAsia="Calibri" w:hAnsi="Calibri" w:cs="Calibri"/>
                <w:color w:val="0D0D0D"/>
              </w:rPr>
            </w:pPr>
          </w:p>
          <w:p w14:paraId="1BB4C0D3"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 xml:space="preserve">Work in partnership with the local authority Virtual School Head to develop and deliver high quality Personal Education Plans for looked after children that support good attendance. </w:t>
            </w:r>
          </w:p>
          <w:p w14:paraId="00562BFC" w14:textId="77777777" w:rsidR="00967360" w:rsidRDefault="00967360">
            <w:pPr>
              <w:widowControl w:val="0"/>
              <w:ind w:left="71" w:right="30"/>
              <w:jc w:val="both"/>
              <w:rPr>
                <w:rFonts w:ascii="Calibri" w:eastAsia="Calibri" w:hAnsi="Calibri" w:cs="Calibri"/>
                <w:color w:val="0D0D0D"/>
              </w:rPr>
            </w:pPr>
          </w:p>
          <w:p w14:paraId="04E2010C"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Work directly with parents to develop good home-school links that support good attendance. For previously looked-after pupils this could include discussion on use of the Pupil Premium Plus funding managed by the school.</w:t>
            </w:r>
          </w:p>
        </w:tc>
        <w:tc>
          <w:tcPr>
            <w:tcW w:w="3497" w:type="dxa"/>
            <w:tcMar>
              <w:top w:w="100" w:type="dxa"/>
              <w:left w:w="100" w:type="dxa"/>
              <w:bottom w:w="100" w:type="dxa"/>
              <w:right w:w="100" w:type="dxa"/>
            </w:tcMar>
          </w:tcPr>
          <w:p w14:paraId="6D4EDA10" w14:textId="77777777" w:rsidR="00967360" w:rsidRDefault="001607E3">
            <w:pPr>
              <w:widowControl w:val="0"/>
              <w:ind w:left="74" w:right="30" w:firstLine="10"/>
              <w:jc w:val="both"/>
              <w:rPr>
                <w:rFonts w:ascii="Calibri" w:eastAsia="Calibri" w:hAnsi="Calibri" w:cs="Calibri"/>
                <w:color w:val="0D0D0D"/>
              </w:rPr>
            </w:pPr>
            <w:r>
              <w:rPr>
                <w:rFonts w:ascii="Calibri" w:eastAsia="Calibri" w:hAnsi="Calibri" w:cs="Calibri"/>
                <w:color w:val="0D0D0D"/>
              </w:rPr>
              <w:t xml:space="preserve">Designate a member of staff to have responsibility for the promotion of the educational achievement of looked-after and previously looked-after pupils. </w:t>
            </w:r>
          </w:p>
          <w:p w14:paraId="05108293" w14:textId="77777777" w:rsidR="00967360" w:rsidRDefault="00967360">
            <w:pPr>
              <w:widowControl w:val="0"/>
              <w:ind w:left="74" w:right="30" w:firstLine="10"/>
              <w:jc w:val="both"/>
              <w:rPr>
                <w:rFonts w:ascii="Calibri" w:eastAsia="Calibri" w:hAnsi="Calibri" w:cs="Calibri"/>
                <w:color w:val="0D0D0D"/>
              </w:rPr>
            </w:pPr>
          </w:p>
          <w:p w14:paraId="656DFE2B" w14:textId="77777777" w:rsidR="00967360" w:rsidRDefault="001607E3">
            <w:pPr>
              <w:widowControl w:val="0"/>
              <w:ind w:left="74" w:right="30" w:firstLine="10"/>
              <w:jc w:val="both"/>
              <w:rPr>
                <w:rFonts w:ascii="Calibri" w:eastAsia="Calibri" w:hAnsi="Calibri" w:cs="Calibri"/>
                <w:color w:val="0D0D0D"/>
              </w:rPr>
            </w:pPr>
            <w:r>
              <w:rPr>
                <w:rFonts w:ascii="Calibri" w:eastAsia="Calibri" w:hAnsi="Calibri" w:cs="Calibri"/>
                <w:color w:val="0D0D0D"/>
              </w:rPr>
              <w:t>Monitor and review attendance of the cohort and consider how school policies, including behaviour policies, are sensitive to their needs and support good attendance</w:t>
            </w:r>
          </w:p>
        </w:tc>
        <w:tc>
          <w:tcPr>
            <w:tcW w:w="3497" w:type="dxa"/>
            <w:tcMar>
              <w:top w:w="100" w:type="dxa"/>
              <w:left w:w="100" w:type="dxa"/>
              <w:bottom w:w="100" w:type="dxa"/>
              <w:right w:w="100" w:type="dxa"/>
            </w:tcMar>
          </w:tcPr>
          <w:p w14:paraId="47BC9D60"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Promote the educational achievement of looked-after and previously looked-after children – doing everything possible to minimise disruption to education when a pupil enters care. </w:t>
            </w:r>
          </w:p>
          <w:p w14:paraId="29EE38FA"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(LA that looks after the child:) Appoint an expert Virtual School Head (VSH) – will: </w:t>
            </w:r>
          </w:p>
          <w:p w14:paraId="330CA524"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 Monitor, report on, and evaluate the education outcomes of looked after children, including their attendance, as if they attended a single school - wherever they live or are educated. </w:t>
            </w:r>
          </w:p>
          <w:p w14:paraId="07281326"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lastRenderedPageBreak/>
              <w:t xml:space="preserve">• Ensure schools know when they have a pupil looked after by the authority on their role and that information is shared with the school on issues that may impact on their attendance. </w:t>
            </w:r>
          </w:p>
          <w:p w14:paraId="27734DB5"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 Ensure that all looked-after pupils have high quality, up to date, effective Personal Education Plans developed in partnership with schools, social workers and carers – including, where necessary, clear interventions and use of pupil premium plus funding to support good attendance. </w:t>
            </w:r>
          </w:p>
          <w:p w14:paraId="0D78D560"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Provide expert advice and information on the education of previously looked-after pupils to schools and parents – including their attendance.</w:t>
            </w:r>
          </w:p>
        </w:tc>
      </w:tr>
      <w:tr w:rsidR="00967360" w14:paraId="24168991" w14:textId="77777777">
        <w:trPr>
          <w:trHeight w:val="420"/>
        </w:trPr>
        <w:tc>
          <w:tcPr>
            <w:tcW w:w="13954" w:type="dxa"/>
            <w:gridSpan w:val="4"/>
            <w:shd w:val="clear" w:color="auto" w:fill="CCCCCC"/>
            <w:tcMar>
              <w:top w:w="100" w:type="dxa"/>
              <w:left w:w="100" w:type="dxa"/>
              <w:bottom w:w="100" w:type="dxa"/>
              <w:right w:w="100" w:type="dxa"/>
            </w:tcMar>
          </w:tcPr>
          <w:p w14:paraId="2D07ECDC" w14:textId="77777777" w:rsidR="00967360" w:rsidRDefault="001607E3">
            <w:pPr>
              <w:widowControl w:val="0"/>
              <w:ind w:left="70" w:right="30"/>
              <w:jc w:val="both"/>
              <w:rPr>
                <w:rFonts w:ascii="Calibri" w:eastAsia="Calibri" w:hAnsi="Calibri" w:cs="Calibri"/>
                <w:b/>
                <w:color w:val="0D0D0D"/>
              </w:rPr>
            </w:pPr>
            <w:r>
              <w:rPr>
                <w:rFonts w:ascii="Calibri" w:eastAsia="Calibri" w:hAnsi="Calibri" w:cs="Calibri"/>
                <w:b/>
                <w:color w:val="0D0D0D"/>
              </w:rPr>
              <w:lastRenderedPageBreak/>
              <w:t>Monitoring</w:t>
            </w:r>
          </w:p>
        </w:tc>
      </w:tr>
      <w:tr w:rsidR="00967360" w14:paraId="5D83C3D8" w14:textId="77777777">
        <w:tc>
          <w:tcPr>
            <w:tcW w:w="3430" w:type="dxa"/>
            <w:tcMar>
              <w:top w:w="100" w:type="dxa"/>
              <w:left w:w="100" w:type="dxa"/>
              <w:bottom w:w="100" w:type="dxa"/>
              <w:right w:w="100" w:type="dxa"/>
            </w:tcMar>
          </w:tcPr>
          <w:p w14:paraId="0FA84AC2" w14:textId="77777777" w:rsidR="00967360" w:rsidRDefault="001607E3">
            <w:pPr>
              <w:widowControl w:val="0"/>
              <w:ind w:right="208"/>
              <w:jc w:val="both"/>
              <w:rPr>
                <w:rFonts w:ascii="Calibri" w:eastAsia="Calibri" w:hAnsi="Calibri" w:cs="Calibri"/>
                <w:b/>
              </w:rPr>
            </w:pPr>
            <w:r>
              <w:rPr>
                <w:rFonts w:ascii="Calibri" w:eastAsia="Calibri" w:hAnsi="Calibri" w:cs="Calibri"/>
                <w:b/>
              </w:rPr>
              <w:t>Parents / pupils are expected to:</w:t>
            </w:r>
          </w:p>
        </w:tc>
        <w:tc>
          <w:tcPr>
            <w:tcW w:w="3530" w:type="dxa"/>
            <w:tcMar>
              <w:top w:w="100" w:type="dxa"/>
              <w:left w:w="100" w:type="dxa"/>
              <w:bottom w:w="100" w:type="dxa"/>
              <w:right w:w="100" w:type="dxa"/>
            </w:tcMar>
          </w:tcPr>
          <w:p w14:paraId="4648A81A" w14:textId="77777777" w:rsidR="00967360" w:rsidRDefault="001607E3">
            <w:pPr>
              <w:widowControl w:val="0"/>
              <w:ind w:right="173"/>
              <w:jc w:val="both"/>
              <w:rPr>
                <w:rFonts w:ascii="Calibri" w:eastAsia="Calibri" w:hAnsi="Calibri" w:cs="Calibri"/>
                <w:b/>
              </w:rPr>
            </w:pPr>
            <w:r>
              <w:rPr>
                <w:rFonts w:ascii="Calibri" w:eastAsia="Calibri" w:hAnsi="Calibri" w:cs="Calibri"/>
                <w:b/>
              </w:rPr>
              <w:t>School is expected to:</w:t>
            </w:r>
          </w:p>
        </w:tc>
        <w:tc>
          <w:tcPr>
            <w:tcW w:w="3497" w:type="dxa"/>
            <w:tcMar>
              <w:top w:w="100" w:type="dxa"/>
              <w:left w:w="100" w:type="dxa"/>
              <w:bottom w:w="100" w:type="dxa"/>
              <w:right w:w="100" w:type="dxa"/>
            </w:tcMar>
          </w:tcPr>
          <w:p w14:paraId="6C65CD0D" w14:textId="77777777" w:rsidR="00967360" w:rsidRDefault="001607E3">
            <w:pPr>
              <w:widowControl w:val="0"/>
              <w:ind w:right="199"/>
              <w:jc w:val="both"/>
              <w:rPr>
                <w:rFonts w:ascii="Calibri" w:eastAsia="Calibri" w:hAnsi="Calibri" w:cs="Calibri"/>
                <w:b/>
              </w:rPr>
            </w:pPr>
            <w:r>
              <w:rPr>
                <w:rFonts w:ascii="Calibri" w:eastAsia="Calibri" w:hAnsi="Calibri" w:cs="Calibri"/>
                <w:b/>
              </w:rPr>
              <w:t xml:space="preserve">The Local School Committee and Trust </w:t>
            </w:r>
            <w:proofErr w:type="gramStart"/>
            <w:r>
              <w:rPr>
                <w:rFonts w:ascii="Calibri" w:eastAsia="Calibri" w:hAnsi="Calibri" w:cs="Calibri"/>
                <w:b/>
              </w:rPr>
              <w:t>Board  is</w:t>
            </w:r>
            <w:proofErr w:type="gramEnd"/>
            <w:r>
              <w:rPr>
                <w:rFonts w:ascii="Calibri" w:eastAsia="Calibri" w:hAnsi="Calibri" w:cs="Calibri"/>
                <w:b/>
              </w:rPr>
              <w:t xml:space="preserve"> expected to:</w:t>
            </w:r>
          </w:p>
        </w:tc>
        <w:tc>
          <w:tcPr>
            <w:tcW w:w="3497" w:type="dxa"/>
            <w:tcMar>
              <w:top w:w="100" w:type="dxa"/>
              <w:left w:w="100" w:type="dxa"/>
              <w:bottom w:w="100" w:type="dxa"/>
              <w:right w:w="100" w:type="dxa"/>
            </w:tcMar>
          </w:tcPr>
          <w:p w14:paraId="1878633C" w14:textId="77777777" w:rsidR="00967360" w:rsidRDefault="001607E3">
            <w:pPr>
              <w:widowControl w:val="0"/>
              <w:ind w:right="30"/>
              <w:jc w:val="both"/>
              <w:rPr>
                <w:rFonts w:ascii="Calibri" w:eastAsia="Calibri" w:hAnsi="Calibri" w:cs="Calibri"/>
                <w:b/>
              </w:rPr>
            </w:pPr>
            <w:r>
              <w:rPr>
                <w:rFonts w:ascii="Calibri" w:eastAsia="Calibri" w:hAnsi="Calibri" w:cs="Calibri"/>
                <w:b/>
              </w:rPr>
              <w:t>The Local Authority is expected to:</w:t>
            </w:r>
          </w:p>
        </w:tc>
      </w:tr>
      <w:tr w:rsidR="00967360" w14:paraId="12E1F624" w14:textId="77777777">
        <w:tc>
          <w:tcPr>
            <w:tcW w:w="3430" w:type="dxa"/>
            <w:tcMar>
              <w:top w:w="100" w:type="dxa"/>
              <w:left w:w="100" w:type="dxa"/>
              <w:bottom w:w="100" w:type="dxa"/>
              <w:right w:w="100" w:type="dxa"/>
            </w:tcMar>
          </w:tcPr>
          <w:p w14:paraId="22FD2783" w14:textId="77777777" w:rsidR="00967360" w:rsidRDefault="001607E3">
            <w:pPr>
              <w:widowControl w:val="0"/>
              <w:ind w:left="70" w:right="30"/>
              <w:jc w:val="both"/>
              <w:rPr>
                <w:rFonts w:ascii="Calibri" w:eastAsia="Calibri" w:hAnsi="Calibri" w:cs="Calibri"/>
                <w:color w:val="0D0D0D"/>
              </w:rPr>
            </w:pPr>
            <w:r>
              <w:rPr>
                <w:rFonts w:ascii="Calibri" w:eastAsia="Calibri" w:hAnsi="Calibri" w:cs="Calibri"/>
                <w:color w:val="0D0D0D"/>
              </w:rPr>
              <w:lastRenderedPageBreak/>
              <w:t xml:space="preserve">Schools regularly update parents on their child’s attendance. </w:t>
            </w:r>
          </w:p>
          <w:p w14:paraId="64E19199" w14:textId="77777777" w:rsidR="00967360" w:rsidRDefault="00967360">
            <w:pPr>
              <w:widowControl w:val="0"/>
              <w:ind w:left="70" w:right="30"/>
              <w:jc w:val="both"/>
              <w:rPr>
                <w:rFonts w:ascii="Calibri" w:eastAsia="Calibri" w:hAnsi="Calibri" w:cs="Calibri"/>
                <w:color w:val="0D0D0D"/>
              </w:rPr>
            </w:pPr>
          </w:p>
          <w:p w14:paraId="3C9B7F96" w14:textId="77777777" w:rsidR="00967360" w:rsidRDefault="001607E3">
            <w:pPr>
              <w:widowControl w:val="0"/>
              <w:ind w:left="70" w:right="30"/>
              <w:jc w:val="both"/>
              <w:rPr>
                <w:rFonts w:ascii="Calibri" w:eastAsia="Calibri" w:hAnsi="Calibri" w:cs="Calibri"/>
                <w:color w:val="0D0D0D"/>
              </w:rPr>
            </w:pPr>
            <w:r>
              <w:rPr>
                <w:rFonts w:ascii="Calibri" w:eastAsia="Calibri" w:hAnsi="Calibri" w:cs="Calibri"/>
                <w:color w:val="0D0D0D"/>
              </w:rPr>
              <w:t>(If parents feel the school and/or local authority have not delivered what they are expected to, they should discuss the case with the school and/or local authority’s attendance support team.)</w:t>
            </w:r>
          </w:p>
        </w:tc>
        <w:tc>
          <w:tcPr>
            <w:tcW w:w="3530" w:type="dxa"/>
            <w:tcMar>
              <w:top w:w="100" w:type="dxa"/>
              <w:left w:w="100" w:type="dxa"/>
              <w:bottom w:w="100" w:type="dxa"/>
              <w:right w:w="100" w:type="dxa"/>
            </w:tcMar>
          </w:tcPr>
          <w:p w14:paraId="347A71A3"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 xml:space="preserve">The school’s Senior Attendance Champion will ensure all </w:t>
            </w:r>
            <w:proofErr w:type="gramStart"/>
            <w:r>
              <w:rPr>
                <w:rFonts w:ascii="Calibri" w:eastAsia="Calibri" w:hAnsi="Calibri" w:cs="Calibri"/>
                <w:color w:val="0D0D0D"/>
              </w:rPr>
              <w:t>school based</w:t>
            </w:r>
            <w:proofErr w:type="gramEnd"/>
            <w:r>
              <w:rPr>
                <w:rFonts w:ascii="Calibri" w:eastAsia="Calibri" w:hAnsi="Calibri" w:cs="Calibri"/>
                <w:color w:val="0D0D0D"/>
              </w:rPr>
              <w:t xml:space="preserve"> staff complete their attendance responsibilities in line with the school’s policies and procedures. </w:t>
            </w:r>
          </w:p>
          <w:p w14:paraId="58665361" w14:textId="77777777" w:rsidR="00967360" w:rsidRDefault="00967360">
            <w:pPr>
              <w:widowControl w:val="0"/>
              <w:ind w:left="71" w:right="30"/>
              <w:jc w:val="both"/>
              <w:rPr>
                <w:rFonts w:ascii="Calibri" w:eastAsia="Calibri" w:hAnsi="Calibri" w:cs="Calibri"/>
                <w:color w:val="0D0D0D"/>
              </w:rPr>
            </w:pPr>
          </w:p>
          <w:p w14:paraId="68998FEB"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The governing board or academy trust will hold the headteacher or executive leadership to account for their delegated responsibilities and for compliance with regulatory and statutory requirements. They will review progress and provide challenge when required. The board will help school leaders focus improvement efforts on the individual pupils or cohorts who need it most and ensure that school staff receive adequate training on attendance</w:t>
            </w:r>
          </w:p>
          <w:p w14:paraId="663328D9" w14:textId="77777777" w:rsidR="00967360" w:rsidRDefault="00967360">
            <w:pPr>
              <w:widowControl w:val="0"/>
              <w:ind w:left="71" w:right="30"/>
              <w:jc w:val="both"/>
              <w:rPr>
                <w:rFonts w:ascii="Calibri" w:eastAsia="Calibri" w:hAnsi="Calibri" w:cs="Calibri"/>
                <w:color w:val="0D0D0D"/>
              </w:rPr>
            </w:pPr>
          </w:p>
          <w:p w14:paraId="53B2FE0C"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 xml:space="preserve">Ofsted will expect schools to do all they reasonably can to achieve the highest possible attendance as part of the behaviour and attitudes judgement. This includes, where attendance is not consistently at or above what could reasonably be expected, that schools have a strong understanding of the causes of absence (particularly for persistent </w:t>
            </w:r>
            <w:r>
              <w:rPr>
                <w:rFonts w:ascii="Calibri" w:eastAsia="Calibri" w:hAnsi="Calibri" w:cs="Calibri"/>
                <w:color w:val="0D0D0D"/>
              </w:rPr>
              <w:lastRenderedPageBreak/>
              <w:t xml:space="preserve">and severe absence) and a clear strategy in place that takes account of those causes to improve attendance for all pupils. </w:t>
            </w:r>
          </w:p>
          <w:p w14:paraId="14C8FDCF" w14:textId="77777777" w:rsidR="00967360" w:rsidRDefault="00967360">
            <w:pPr>
              <w:widowControl w:val="0"/>
              <w:ind w:left="71" w:right="30"/>
              <w:jc w:val="both"/>
              <w:rPr>
                <w:rFonts w:ascii="Calibri" w:eastAsia="Calibri" w:hAnsi="Calibri" w:cs="Calibri"/>
                <w:color w:val="0D0D0D"/>
              </w:rPr>
            </w:pPr>
          </w:p>
          <w:p w14:paraId="7DBDB3CE" w14:textId="77777777" w:rsidR="00967360" w:rsidRDefault="001607E3">
            <w:pPr>
              <w:widowControl w:val="0"/>
              <w:ind w:left="71" w:right="30"/>
              <w:jc w:val="both"/>
              <w:rPr>
                <w:rFonts w:ascii="Calibri" w:eastAsia="Calibri" w:hAnsi="Calibri" w:cs="Calibri"/>
                <w:color w:val="0D0D0D"/>
              </w:rPr>
            </w:pPr>
            <w:r>
              <w:rPr>
                <w:rFonts w:ascii="Calibri" w:eastAsia="Calibri" w:hAnsi="Calibri" w:cs="Calibri"/>
                <w:color w:val="0D0D0D"/>
              </w:rPr>
              <w:t>Ultimately, in cases where a school has not met expectations or statutory duties the Secretary of State can consider a complaint</w:t>
            </w:r>
          </w:p>
        </w:tc>
        <w:tc>
          <w:tcPr>
            <w:tcW w:w="3497" w:type="dxa"/>
            <w:tcMar>
              <w:top w:w="100" w:type="dxa"/>
              <w:left w:w="100" w:type="dxa"/>
              <w:bottom w:w="100" w:type="dxa"/>
              <w:right w:w="100" w:type="dxa"/>
            </w:tcMar>
          </w:tcPr>
          <w:p w14:paraId="71A7DC38" w14:textId="77777777" w:rsidR="00967360" w:rsidRDefault="001607E3">
            <w:pPr>
              <w:widowControl w:val="0"/>
              <w:ind w:left="74" w:right="30" w:firstLine="10"/>
              <w:jc w:val="both"/>
              <w:rPr>
                <w:rFonts w:ascii="Calibri" w:eastAsia="Calibri" w:hAnsi="Calibri" w:cs="Calibri"/>
                <w:color w:val="0D0D0D"/>
              </w:rPr>
            </w:pPr>
            <w:r>
              <w:rPr>
                <w:rFonts w:ascii="Calibri" w:eastAsia="Calibri" w:hAnsi="Calibri" w:cs="Calibri"/>
                <w:color w:val="0D0D0D"/>
              </w:rPr>
              <w:lastRenderedPageBreak/>
              <w:t>DfE Regions Group considers multi academy trusts’ efforts on attendance as part of decision making.</w:t>
            </w:r>
          </w:p>
          <w:p w14:paraId="4FB8503F" w14:textId="77777777" w:rsidR="00967360" w:rsidRDefault="00967360">
            <w:pPr>
              <w:widowControl w:val="0"/>
              <w:ind w:left="74" w:right="30" w:firstLine="10"/>
              <w:jc w:val="both"/>
              <w:rPr>
                <w:rFonts w:ascii="Calibri" w:eastAsia="Calibri" w:hAnsi="Calibri" w:cs="Calibri"/>
                <w:color w:val="0D0D0D"/>
              </w:rPr>
            </w:pPr>
          </w:p>
          <w:p w14:paraId="6CEB5D1F" w14:textId="77777777" w:rsidR="00967360" w:rsidRDefault="001607E3">
            <w:pPr>
              <w:widowControl w:val="0"/>
              <w:ind w:left="74" w:right="30" w:firstLine="10"/>
              <w:jc w:val="both"/>
              <w:rPr>
                <w:rFonts w:ascii="Calibri" w:eastAsia="Calibri" w:hAnsi="Calibri" w:cs="Calibri"/>
                <w:color w:val="0D0D0D"/>
              </w:rPr>
            </w:pPr>
            <w:r>
              <w:rPr>
                <w:rFonts w:ascii="Calibri" w:eastAsia="Calibri" w:hAnsi="Calibri" w:cs="Calibri"/>
                <w:color w:val="0D0D0D"/>
              </w:rPr>
              <w:t xml:space="preserve"> Ofsted considers governing bodies’ efforts as part of inspections.</w:t>
            </w:r>
          </w:p>
        </w:tc>
        <w:tc>
          <w:tcPr>
            <w:tcW w:w="3497" w:type="dxa"/>
            <w:tcMar>
              <w:top w:w="100" w:type="dxa"/>
              <w:left w:w="100" w:type="dxa"/>
              <w:bottom w:w="100" w:type="dxa"/>
              <w:right w:w="100" w:type="dxa"/>
            </w:tcMar>
          </w:tcPr>
          <w:p w14:paraId="1C605F1B"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DfE Regions Group monitors local authority efforts as part of regular interaction. </w:t>
            </w:r>
          </w:p>
          <w:p w14:paraId="382D5791"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 xml:space="preserve">Ofsted may consider the local area partnership’s approach to improving attendance of children and young people with SEND as part of the SEND Area Inspection, and the local authority’s approach to improving attendance for children with a social worker through inspecting local authority children’s services. </w:t>
            </w:r>
          </w:p>
          <w:p w14:paraId="3E851777" w14:textId="77777777" w:rsidR="00967360" w:rsidRDefault="001607E3">
            <w:pPr>
              <w:widowControl w:val="0"/>
              <w:spacing w:before="391"/>
              <w:ind w:right="30"/>
              <w:jc w:val="both"/>
              <w:rPr>
                <w:rFonts w:ascii="Calibri" w:eastAsia="Calibri" w:hAnsi="Calibri" w:cs="Calibri"/>
                <w:color w:val="0D0D0D"/>
              </w:rPr>
            </w:pPr>
            <w:r>
              <w:rPr>
                <w:rFonts w:ascii="Calibri" w:eastAsia="Calibri" w:hAnsi="Calibri" w:cs="Calibri"/>
                <w:color w:val="0D0D0D"/>
              </w:rPr>
              <w:t>Ultimately, in cases where a local authority has not met expectations or statutory duties the Local Government and Social Care Ombudsman or the Secretary of State can consider a complaint.</w:t>
            </w:r>
          </w:p>
        </w:tc>
      </w:tr>
    </w:tbl>
    <w:p w14:paraId="01AC889E" w14:textId="77777777" w:rsidR="00967360" w:rsidRDefault="00967360">
      <w:pPr>
        <w:spacing w:line="240" w:lineRule="auto"/>
        <w:jc w:val="both"/>
        <w:rPr>
          <w:rFonts w:ascii="Calibri" w:eastAsia="Calibri" w:hAnsi="Calibri" w:cs="Calibri"/>
        </w:rPr>
      </w:pPr>
    </w:p>
    <w:sectPr w:rsidR="00967360">
      <w:pgSz w:w="16834" w:h="11909"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DB549" w14:textId="77777777" w:rsidR="001607E3" w:rsidRDefault="001607E3">
      <w:pPr>
        <w:spacing w:line="240" w:lineRule="auto"/>
      </w:pPr>
      <w:r>
        <w:separator/>
      </w:r>
    </w:p>
  </w:endnote>
  <w:endnote w:type="continuationSeparator" w:id="0">
    <w:p w14:paraId="125BDEF4" w14:textId="77777777" w:rsidR="001607E3" w:rsidRDefault="00160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49D63358-0F97-4C6F-9C60-98B354727036}"/>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23ABCC5-1E1D-4224-8B42-D6B007F5401A}"/>
    <w:embedBold r:id="rId3" w:fontKey="{2CEB4652-3230-4352-A408-6C486E6981BA}"/>
    <w:embedItalic r:id="rId4" w:fontKey="{3EBC8E2A-A774-4EEE-9381-B4997F96C6E6}"/>
    <w:embedBoldItalic r:id="rId5" w:fontKey="{3DCB8269-81B1-4474-96AA-32FCBBDBB718}"/>
  </w:font>
  <w:font w:name="Cambria">
    <w:panose1 w:val="02040503050406030204"/>
    <w:charset w:val="00"/>
    <w:family w:val="roman"/>
    <w:pitch w:val="variable"/>
    <w:sig w:usb0="E00006FF" w:usb1="420024FF" w:usb2="02000000" w:usb3="00000000" w:csb0="0000019F" w:csb1="00000000"/>
    <w:embedRegular r:id="rId6" w:fontKey="{974AB1BE-DD22-4174-A977-101EE940DC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E8A9C" w14:textId="77777777" w:rsidR="00967360" w:rsidRDefault="001607E3">
    <w:pPr>
      <w:pBdr>
        <w:top w:val="nil"/>
        <w:left w:val="nil"/>
        <w:bottom w:val="nil"/>
        <w:right w:val="nil"/>
        <w:between w:val="nil"/>
      </w:pBdr>
      <w:tabs>
        <w:tab w:val="center" w:pos="4513"/>
        <w:tab w:val="right" w:pos="9026"/>
      </w:tabs>
      <w:spacing w:line="240" w:lineRule="auto"/>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C70F75">
      <w:rPr>
        <w:rFonts w:ascii="Calibri" w:eastAsia="Calibri" w:hAnsi="Calibri" w:cs="Calibri"/>
        <w:noProof/>
        <w:color w:val="000000"/>
      </w:rPr>
      <w:t>1</w:t>
    </w:r>
    <w:r>
      <w:rPr>
        <w:rFonts w:ascii="Calibri" w:eastAsia="Calibri" w:hAnsi="Calibri" w:cs="Calibri"/>
        <w:color w:val="000000"/>
      </w:rPr>
      <w:fldChar w:fldCharType="end"/>
    </w:r>
  </w:p>
  <w:p w14:paraId="2D6854A5" w14:textId="77777777" w:rsidR="00967360" w:rsidRDefault="0096736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172DB" w14:textId="77777777" w:rsidR="001607E3" w:rsidRDefault="001607E3">
      <w:pPr>
        <w:spacing w:line="240" w:lineRule="auto"/>
      </w:pPr>
      <w:r>
        <w:separator/>
      </w:r>
    </w:p>
  </w:footnote>
  <w:footnote w:type="continuationSeparator" w:id="0">
    <w:p w14:paraId="08D10F97" w14:textId="77777777" w:rsidR="001607E3" w:rsidRDefault="001607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C42BA"/>
    <w:multiLevelType w:val="multilevel"/>
    <w:tmpl w:val="5AD63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F3107B"/>
    <w:multiLevelType w:val="multilevel"/>
    <w:tmpl w:val="F96EB468"/>
    <w:lvl w:ilvl="0">
      <w:start w:val="1"/>
      <w:numFmt w:val="bullet"/>
      <w:lvlText w:val="●"/>
      <w:lvlJc w:val="left"/>
      <w:pPr>
        <w:ind w:left="4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2002BA"/>
    <w:multiLevelType w:val="multilevel"/>
    <w:tmpl w:val="B4967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225600"/>
    <w:multiLevelType w:val="multilevel"/>
    <w:tmpl w:val="2BAA6E5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3A3DBB"/>
    <w:multiLevelType w:val="multilevel"/>
    <w:tmpl w:val="DF847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B50C06"/>
    <w:multiLevelType w:val="multilevel"/>
    <w:tmpl w:val="E624A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724121"/>
    <w:multiLevelType w:val="multilevel"/>
    <w:tmpl w:val="7E203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4C7FFD"/>
    <w:multiLevelType w:val="multilevel"/>
    <w:tmpl w:val="E1948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371DBF"/>
    <w:multiLevelType w:val="multilevel"/>
    <w:tmpl w:val="E2B4C2E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B8E434C"/>
    <w:multiLevelType w:val="multilevel"/>
    <w:tmpl w:val="DEC0E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E882BFA"/>
    <w:multiLevelType w:val="multilevel"/>
    <w:tmpl w:val="963AC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D44A51"/>
    <w:multiLevelType w:val="multilevel"/>
    <w:tmpl w:val="6F6E4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B8D31D3"/>
    <w:multiLevelType w:val="multilevel"/>
    <w:tmpl w:val="2FA42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117239">
    <w:abstractNumId w:val="10"/>
  </w:num>
  <w:num w:numId="2" w16cid:durableId="678193878">
    <w:abstractNumId w:val="3"/>
  </w:num>
  <w:num w:numId="3" w16cid:durableId="1189179888">
    <w:abstractNumId w:val="12"/>
  </w:num>
  <w:num w:numId="4" w16cid:durableId="1709984491">
    <w:abstractNumId w:val="7"/>
  </w:num>
  <w:num w:numId="5" w16cid:durableId="1535851255">
    <w:abstractNumId w:val="4"/>
  </w:num>
  <w:num w:numId="6" w16cid:durableId="1520925173">
    <w:abstractNumId w:val="1"/>
  </w:num>
  <w:num w:numId="7" w16cid:durableId="65804635">
    <w:abstractNumId w:val="5"/>
  </w:num>
  <w:num w:numId="8" w16cid:durableId="1201475974">
    <w:abstractNumId w:val="8"/>
  </w:num>
  <w:num w:numId="9" w16cid:durableId="809439256">
    <w:abstractNumId w:val="9"/>
  </w:num>
  <w:num w:numId="10" w16cid:durableId="1021129901">
    <w:abstractNumId w:val="6"/>
  </w:num>
  <w:num w:numId="11" w16cid:durableId="1722902588">
    <w:abstractNumId w:val="11"/>
  </w:num>
  <w:num w:numId="12" w16cid:durableId="1491290006">
    <w:abstractNumId w:val="2"/>
  </w:num>
  <w:num w:numId="13" w16cid:durableId="342364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360"/>
    <w:rsid w:val="001607E3"/>
    <w:rsid w:val="00305DB7"/>
    <w:rsid w:val="00577B96"/>
    <w:rsid w:val="00593F92"/>
    <w:rsid w:val="008F2B1B"/>
    <w:rsid w:val="00967360"/>
    <w:rsid w:val="00C70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34E8"/>
  <w15:docId w15:val="{E53CFFB1-2390-45BF-B51B-2E356C4CA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A3E9E"/>
    <w:pPr>
      <w:tabs>
        <w:tab w:val="center" w:pos="4513"/>
        <w:tab w:val="right" w:pos="9026"/>
      </w:tabs>
      <w:spacing w:line="240" w:lineRule="auto"/>
    </w:pPr>
  </w:style>
  <w:style w:type="character" w:customStyle="1" w:styleId="HeaderChar">
    <w:name w:val="Header Char"/>
    <w:basedOn w:val="DefaultParagraphFont"/>
    <w:link w:val="Header"/>
    <w:uiPriority w:val="99"/>
    <w:rsid w:val="00CA3E9E"/>
  </w:style>
  <w:style w:type="paragraph" w:styleId="Footer">
    <w:name w:val="footer"/>
    <w:basedOn w:val="Normal"/>
    <w:link w:val="FooterChar"/>
    <w:uiPriority w:val="99"/>
    <w:unhideWhenUsed/>
    <w:rsid w:val="00CA3E9E"/>
    <w:pPr>
      <w:tabs>
        <w:tab w:val="center" w:pos="4513"/>
        <w:tab w:val="right" w:pos="9026"/>
      </w:tabs>
      <w:spacing w:line="240" w:lineRule="auto"/>
    </w:pPr>
  </w:style>
  <w:style w:type="character" w:customStyle="1" w:styleId="FooterChar">
    <w:name w:val="Footer Char"/>
    <w:basedOn w:val="DefaultParagraphFont"/>
    <w:link w:val="Footer"/>
    <w:uiPriority w:val="99"/>
    <w:rsid w:val="00CA3E9E"/>
  </w:style>
  <w:style w:type="table" w:customStyle="1" w:styleId="a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a">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ff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d">
    <w:basedOn w:val="TableNormal"/>
    <w:pPr>
      <w:spacing w:line="240" w:lineRule="auto"/>
    </w:pPr>
    <w:tblPr>
      <w:tblStyleRowBandSize w:val="1"/>
      <w:tblStyleColBandSize w:val="1"/>
    </w:tblPr>
  </w:style>
  <w:style w:type="table" w:customStyle="1" w:styleId="afffe">
    <w:basedOn w:val="TableNormal"/>
    <w:pPr>
      <w:spacing w:line="240" w:lineRule="auto"/>
    </w:pPr>
    <w:tblPr>
      <w:tblStyleRowBandSize w:val="1"/>
      <w:tblStyleColBandSize w:val="1"/>
    </w:tblPr>
  </w:style>
  <w:style w:type="table" w:customStyle="1" w:styleId="affff">
    <w:basedOn w:val="TableNormal"/>
    <w:pPr>
      <w:spacing w:line="240" w:lineRule="auto"/>
    </w:pPr>
    <w:tblPr>
      <w:tblStyleRowBandSize w:val="1"/>
      <w:tblStyleColBandSize w:val="1"/>
    </w:tblPr>
  </w:style>
  <w:style w:type="table" w:customStyle="1" w:styleId="affff0">
    <w:basedOn w:val="TableNormal"/>
    <w:pPr>
      <w:spacing w:line="240" w:lineRule="auto"/>
    </w:pPr>
    <w:tblPr>
      <w:tblStyleRowBandSize w:val="1"/>
      <w:tblStyleColBandSize w:val="1"/>
    </w:tblPr>
  </w:style>
  <w:style w:type="table" w:customStyle="1" w:styleId="aff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2">
    <w:basedOn w:val="TableNormal"/>
    <w:pPr>
      <w:spacing w:line="240" w:lineRule="auto"/>
    </w:pPr>
    <w:tblPr>
      <w:tblStyleRowBandSize w:val="1"/>
      <w:tblStyleColBandSize w:val="1"/>
    </w:tblPr>
  </w:style>
  <w:style w:type="character" w:styleId="Hyperlink">
    <w:name w:val="Hyperlink"/>
    <w:basedOn w:val="DefaultParagraphFont"/>
    <w:uiPriority w:val="99"/>
    <w:unhideWhenUsed/>
    <w:rsid w:val="00305DB7"/>
    <w:rPr>
      <w:color w:val="0000FF" w:themeColor="hyperlink"/>
      <w:u w:val="single"/>
    </w:rPr>
  </w:style>
  <w:style w:type="character" w:styleId="UnresolvedMention">
    <w:name w:val="Unresolved Mention"/>
    <w:basedOn w:val="DefaultParagraphFont"/>
    <w:uiPriority w:val="99"/>
    <w:semiHidden/>
    <w:unhideWhenUsed/>
    <w:rsid w:val="00305DB7"/>
    <w:rPr>
      <w:color w:val="605E5C"/>
      <w:shd w:val="clear" w:color="auto" w:fill="E1DFDD"/>
    </w:rPr>
  </w:style>
  <w:style w:type="character" w:styleId="FollowedHyperlink">
    <w:name w:val="FollowedHyperlink"/>
    <w:basedOn w:val="DefaultParagraphFont"/>
    <w:uiPriority w:val="99"/>
    <w:semiHidden/>
    <w:unhideWhenUsed/>
    <w:rsid w:val="00305D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pga/2020/17/contents" TargetMode="External"/><Relationship Id="rId26" Type="http://schemas.openxmlformats.org/officeDocument/2006/relationships/hyperlink" Target="https://www.gov.uk/government/publications/working-together-to-safeguard-children--2" TargetMode="External"/><Relationship Id="rId39" Type="http://schemas.openxmlformats.org/officeDocument/2006/relationships/hyperlink" Target="https://schools.westsussex.gov.uk/Page/10483" TargetMode="External"/><Relationship Id="rId21" Type="http://schemas.openxmlformats.org/officeDocument/2006/relationships/hyperlink" Target="https://www.legislation.gov.uk/uksi/2007/1867/contents/made" TargetMode="External"/><Relationship Id="rId34" Type="http://schemas.openxmlformats.org/officeDocument/2006/relationships/hyperlink" Target="https://assets.publishing.service.gov.uk/government/uploads/system/uploads/attachment_data/file/1136965/Summary_of_responsibilities_where_a_mental_health_issue_is_affecting_attendance.pdf" TargetMode="External"/><Relationship Id="rId42" Type="http://schemas.openxmlformats.org/officeDocument/2006/relationships/hyperlink" Target="https://www.dorsetcouncil.gov.uk/dorset-education-advice-line-dea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3/38/contents" TargetMode="External"/><Relationship Id="rId29" Type="http://schemas.openxmlformats.org/officeDocument/2006/relationships/hyperlink" Target="https://www.gov.uk/government/publications/school-exclu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v.uk/government/publications/children-missing-education" TargetMode="External"/><Relationship Id="rId32" Type="http://schemas.openxmlformats.org/officeDocument/2006/relationships/hyperlink" Target="https://www.gov.uk/guidance/mental-health-and-wellbeing-support-in-schools-and-colleges" TargetMode="External"/><Relationship Id="rId37" Type="http://schemas.openxmlformats.org/officeDocument/2006/relationships/hyperlink" Target="https://www.colfox.org/page/?title=Leave+of+Absence+Requests&amp;pid=15" TargetMode="External"/><Relationship Id="rId40" Type="http://schemas.openxmlformats.org/officeDocument/2006/relationships/hyperlink" Target="https://www.dorsetsendiass.co.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1998/37/contents" TargetMode="External"/><Relationship Id="rId23" Type="http://schemas.openxmlformats.org/officeDocument/2006/relationships/hyperlink" Target="https://www.gov.uk/school-attendance-absence/legal-action-to-enforce-school-attendance" TargetMode="External"/><Relationship Id="rId28" Type="http://schemas.openxmlformats.org/officeDocument/2006/relationships/hyperlink" Target="https://www.gov.uk/government/publications/alternative-provision" TargetMode="External"/><Relationship Id="rId36" Type="http://schemas.openxmlformats.org/officeDocument/2006/relationships/hyperlink" Target="https://www.gov.uk/government/publications/working-together-to-improve-school-attendance/toolkit-for-schools-communicating-with-families-to-support-attendance?utm_medium=SoSemail&amp;utm_source=govdelivery" TargetMode="External"/><Relationship Id="rId10" Type="http://schemas.openxmlformats.org/officeDocument/2006/relationships/endnotes" Target="endnotes.xml"/><Relationship Id="rId19" Type="http://schemas.openxmlformats.org/officeDocument/2006/relationships/hyperlink" Target="https://www.legislation.gov.uk/uksi/2006/1751/contents/made" TargetMode="External"/><Relationship Id="rId31" Type="http://schemas.openxmlformats.org/officeDocument/2006/relationships/hyperlink" Target="https://www.gov.uk/government/publications/education-for-children-with-health-needs-who-cannot-attend-school"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89/41/contents" TargetMode="External"/><Relationship Id="rId22" Type="http://schemas.openxmlformats.org/officeDocument/2006/relationships/hyperlink" Target="https://www.gov.uk/government/publications/parental-responsibility-measures-for-behaviour-and-attendance" TargetMode="External"/><Relationship Id="rId27" Type="http://schemas.openxmlformats.org/officeDocument/2006/relationships/hyperlink" Target="https://www.gov.uk/government/publications/elective-home-education" TargetMode="External"/><Relationship Id="rId30" Type="http://schemas.openxmlformats.org/officeDocument/2006/relationships/hyperlink" Target="https://www.gov.uk/government/publications/supporting-pupils-at-school-with-medical-conditions--3" TargetMode="External"/><Relationship Id="rId35" Type="http://schemas.openxmlformats.org/officeDocument/2006/relationships/hyperlink" Target="https://assets.publishing.service.gov.uk/government/uploads/system/uploads/attachment_data/file/1134196/Support_for_pupils_where_a_mental_health_issue_is_affecting_attendance_effective_practice_examples.pdf" TargetMode="External"/><Relationship Id="rId43" Type="http://schemas.openxmlformats.org/officeDocument/2006/relationships/hyperlink" Target="https://www.nhs.uk/live-well/is-my-child-too-ill-for-schoo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1099677/Working_together_to_improve_school_attendance.pdf" TargetMode="External"/><Relationship Id="rId17" Type="http://schemas.openxmlformats.org/officeDocument/2006/relationships/hyperlink" Target="https://www.legislation.gov.uk/ukpga/2006/40/contents" TargetMode="External"/><Relationship Id="rId25" Type="http://schemas.openxmlformats.org/officeDocument/2006/relationships/hyperlink" Target="https://assets.publishing.service.gov.uk/media/68add931969253904d155860/Keeping_children_safe_in_education_from_1_September_2025.pdf" TargetMode="External"/><Relationship Id="rId33" Type="http://schemas.openxmlformats.org/officeDocument/2006/relationships/hyperlink" Target="https://www.gov.uk/government/publications/approaches-to-preventing-and-tackling-bullying" TargetMode="External"/><Relationship Id="rId38" Type="http://schemas.openxmlformats.org/officeDocument/2006/relationships/hyperlink" Target="https://assets.publishing.service.gov.uk/media/66bf300da44f1c4c23e5bd1b/Working_together_to_improve_school_attendance_-_August_2024.pdf" TargetMode="External"/><Relationship Id="rId46" Type="http://schemas.openxmlformats.org/officeDocument/2006/relationships/theme" Target="theme/theme1.xml"/><Relationship Id="rId20" Type="http://schemas.openxmlformats.org/officeDocument/2006/relationships/hyperlink" Target="https://www.legislation.gov.uk/uksi/2007/1869/contents/made" TargetMode="External"/><Relationship Id="rId41" Type="http://schemas.openxmlformats.org/officeDocument/2006/relationships/hyperlink" Target="https://sendiass4bcp.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e3vk41PF59pIu5R3wRMFmH1HnQ==">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1AA026CE6044E4780DC023AC782946B" ma:contentTypeVersion="16" ma:contentTypeDescription="Create a new document." ma:contentTypeScope="" ma:versionID="7f8332e4f1dccceceb1382c8ec6d7189">
  <xsd:schema xmlns:xsd="http://www.w3.org/2001/XMLSchema" xmlns:xs="http://www.w3.org/2001/XMLSchema" xmlns:p="http://schemas.microsoft.com/office/2006/metadata/properties" xmlns:ns2="de4c8d10-9ecc-4d54-a4e7-c077db7d6323" xmlns:ns3="6b49b1d1-10c3-49ec-8a4b-ed92a71867d5" targetNamespace="http://schemas.microsoft.com/office/2006/metadata/properties" ma:root="true" ma:fieldsID="54a3b485e950e7ef5a01d512e206c0af" ns2:_="" ns3:_="">
    <xsd:import namespace="de4c8d10-9ecc-4d54-a4e7-c077db7d6323"/>
    <xsd:import namespace="6b49b1d1-10c3-49ec-8a4b-ed92a71867d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c8d10-9ecc-4d54-a4e7-c077db7d632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8daa430-05e8-4f7b-8838-a2eb687ff59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49b1d1-10c3-49ec-8a4b-ed92a71867d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db4241b-dbfe-4a08-a89c-6565ab4302b4}" ma:internalName="TaxCatchAll" ma:showField="CatchAllData" ma:web="6b49b1d1-10c3-49ec-8a4b-ed92a71867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e4c8d10-9ecc-4d54-a4e7-c077db7d6323">
      <Terms xmlns="http://schemas.microsoft.com/office/infopath/2007/PartnerControls"/>
    </lcf76f155ced4ddcb4097134ff3c332f>
    <TaxCatchAll xmlns="6b49b1d1-10c3-49ec-8a4b-ed92a71867d5"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898B988-05BF-451D-894A-D66A4D9269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c8d10-9ecc-4d54-a4e7-c077db7d6323"/>
    <ds:schemaRef ds:uri="6b49b1d1-10c3-49ec-8a4b-ed92a7186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F7C4B5-31B6-4EA3-909F-341839C93EC5}">
  <ds:schemaRefs>
    <ds:schemaRef ds:uri="http://schemas.microsoft.com/sharepoint/v3/contenttype/forms"/>
  </ds:schemaRefs>
</ds:datastoreItem>
</file>

<file path=customXml/itemProps4.xml><?xml version="1.0" encoding="utf-8"?>
<ds:datastoreItem xmlns:ds="http://schemas.openxmlformats.org/officeDocument/2006/customXml" ds:itemID="{578CA72D-763C-4716-A7CA-3BD06C50CDC3}">
  <ds:schemaRefs>
    <ds:schemaRef ds:uri="http://schemas.microsoft.com/office/2006/metadata/properties"/>
    <ds:schemaRef ds:uri="http://purl.org/dc/dcmitype/"/>
    <ds:schemaRef ds:uri="de4c8d10-9ecc-4d54-a4e7-c077db7d6323"/>
    <ds:schemaRef ds:uri="http://schemas.microsoft.com/office/2006/documentManagement/types"/>
    <ds:schemaRef ds:uri="http://purl.org/dc/elements/1.1/"/>
    <ds:schemaRef ds:uri="http://www.w3.org/XML/1998/namespace"/>
    <ds:schemaRef ds:uri="http://purl.org/dc/terms/"/>
    <ds:schemaRef ds:uri="http://schemas.openxmlformats.org/package/2006/metadata/core-properties"/>
    <ds:schemaRef ds:uri="http://schemas.microsoft.com/office/infopath/2007/PartnerControls"/>
    <ds:schemaRef ds:uri="6b49b1d1-10c3-49ec-8a4b-ed92a71867d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9675</Words>
  <Characters>53410</Characters>
  <Application>Microsoft Office Word</Application>
  <DocSecurity>0</DocSecurity>
  <Lines>1570</Lines>
  <Paragraphs>830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Dickinson</dc:creator>
  <cp:lastModifiedBy>Carol Duffy</cp:lastModifiedBy>
  <cp:revision>2</cp:revision>
  <dcterms:created xsi:type="dcterms:W3CDTF">2025-12-15T17:45:00Z</dcterms:created>
  <dcterms:modified xsi:type="dcterms:W3CDTF">2025-12-15T17:45:00Z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0x010100A1AA026CE6044E4780DC023AC782946B</vt:lpwstr>
  </property>
  <property fmtid="{D5CDD505-2E9C-101B-9397-08002B2CF9AE}" pid="3" name="MediaServiceImageTags">
    <vt:lpwstr/>
  </property>
</Properties>
</file>