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9"/>
        <w:gridCol w:w="8607"/>
      </w:tblGrid>
      <w:tr w:rsidR="002937ED" w:rsidRPr="004D17F8" w14:paraId="37475954" w14:textId="77777777" w:rsidTr="00C208C1">
        <w:tc>
          <w:tcPr>
            <w:tcW w:w="2267" w:type="dxa"/>
          </w:tcPr>
          <w:p w14:paraId="722337FE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Course:</w:t>
            </w:r>
          </w:p>
        </w:tc>
        <w:tc>
          <w:tcPr>
            <w:tcW w:w="8189" w:type="dxa"/>
          </w:tcPr>
          <w:p w14:paraId="4C280B53" w14:textId="77777777" w:rsidR="002937ED" w:rsidRPr="004E7140" w:rsidRDefault="002937ED" w:rsidP="00A62E5E">
            <w:p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 xml:space="preserve">English </w:t>
            </w:r>
            <w:r w:rsidR="00A62E5E" w:rsidRPr="004E7140">
              <w:rPr>
                <w:b/>
                <w:sz w:val="24"/>
                <w:szCs w:val="24"/>
              </w:rPr>
              <w:t>Language</w:t>
            </w:r>
          </w:p>
        </w:tc>
      </w:tr>
      <w:tr w:rsidR="002937ED" w:rsidRPr="004D17F8" w14:paraId="7BEE64C3" w14:textId="77777777" w:rsidTr="00C208C1">
        <w:tc>
          <w:tcPr>
            <w:tcW w:w="2267" w:type="dxa"/>
          </w:tcPr>
          <w:p w14:paraId="473AADC1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Specification and code:</w:t>
            </w:r>
          </w:p>
        </w:tc>
        <w:tc>
          <w:tcPr>
            <w:tcW w:w="8189" w:type="dxa"/>
          </w:tcPr>
          <w:p w14:paraId="31288E78" w14:textId="5C0AC438" w:rsidR="002937ED" w:rsidRPr="004E7140" w:rsidRDefault="00A62E5E" w:rsidP="000E57E6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E7140">
              <w:rPr>
                <w:rFonts w:cstheme="minorHAnsi"/>
                <w:color w:val="000000" w:themeColor="text1"/>
                <w:sz w:val="24"/>
                <w:szCs w:val="24"/>
              </w:rPr>
              <w:t>AQA</w:t>
            </w:r>
            <w:r w:rsidR="000E57E6" w:rsidRPr="004E7140">
              <w:rPr>
                <w:rFonts w:cstheme="minorHAnsi"/>
                <w:color w:val="000000" w:themeColor="text1"/>
                <w:sz w:val="24"/>
                <w:szCs w:val="24"/>
              </w:rPr>
              <w:t xml:space="preserve">:  </w:t>
            </w:r>
            <w:r w:rsidR="003F1FEB" w:rsidRPr="004E7140">
              <w:rPr>
                <w:rFonts w:cstheme="minorHAnsi"/>
                <w:color w:val="000000" w:themeColor="text1"/>
                <w:sz w:val="24"/>
                <w:szCs w:val="24"/>
              </w:rPr>
              <w:t>A-level (7702)</w:t>
            </w:r>
          </w:p>
        </w:tc>
      </w:tr>
      <w:tr w:rsidR="002937ED" w:rsidRPr="004D17F8" w14:paraId="20BC0A98" w14:textId="77777777" w:rsidTr="00C208C1">
        <w:tc>
          <w:tcPr>
            <w:tcW w:w="2267" w:type="dxa"/>
          </w:tcPr>
          <w:p w14:paraId="039C7E83" w14:textId="77777777" w:rsidR="002937ED" w:rsidRPr="004E7140" w:rsidRDefault="00EF3003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Exam </w:t>
            </w:r>
            <w:r w:rsidR="002937ED" w:rsidRPr="004E7140">
              <w:rPr>
                <w:sz w:val="24"/>
                <w:szCs w:val="24"/>
              </w:rPr>
              <w:t>Board website:</w:t>
            </w:r>
          </w:p>
        </w:tc>
        <w:tc>
          <w:tcPr>
            <w:tcW w:w="8189" w:type="dxa"/>
          </w:tcPr>
          <w:p w14:paraId="16EE6F32" w14:textId="33ABEFA0" w:rsidR="00F64F45" w:rsidRPr="00C30CCB" w:rsidRDefault="00534020">
            <w:pPr>
              <w:rPr>
                <w:sz w:val="24"/>
                <w:szCs w:val="24"/>
              </w:rPr>
            </w:pPr>
            <w:hyperlink r:id="rId10" w:history="1">
              <w:r w:rsidRPr="00534020">
                <w:rPr>
                  <w:rStyle w:val="Hyperlink"/>
                  <w:sz w:val="24"/>
                  <w:szCs w:val="24"/>
                </w:rPr>
                <w:t>A-level English 7702 | Specification | AQA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25AE09D6" w14:textId="380741F1" w:rsidR="007625DC" w:rsidRPr="004E7140" w:rsidRDefault="00F64F45">
            <w:pPr>
              <w:rPr>
                <w:sz w:val="24"/>
                <w:szCs w:val="24"/>
              </w:rPr>
            </w:pPr>
            <w:hyperlink r:id="rId11" w:history="1">
              <w:r w:rsidRPr="00F64F45">
                <w:rPr>
                  <w:rStyle w:val="Hyperlink"/>
                  <w:sz w:val="16"/>
                  <w:szCs w:val="16"/>
                </w:rPr>
                <w:t>AS Level English 7701 | Specification | AQA</w:t>
              </w:r>
            </w:hyperlink>
            <w:r w:rsidRPr="00F64F45">
              <w:rPr>
                <w:sz w:val="16"/>
                <w:szCs w:val="16"/>
              </w:rPr>
              <w:t xml:space="preserve"> (for foundation pathway only)</w:t>
            </w:r>
          </w:p>
        </w:tc>
      </w:tr>
      <w:tr w:rsidR="002937ED" w:rsidRPr="004D17F8" w14:paraId="15B67045" w14:textId="77777777" w:rsidTr="00C208C1">
        <w:tc>
          <w:tcPr>
            <w:tcW w:w="2267" w:type="dxa"/>
          </w:tcPr>
          <w:p w14:paraId="68EF375E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Course outline:</w:t>
            </w:r>
          </w:p>
        </w:tc>
        <w:tc>
          <w:tcPr>
            <w:tcW w:w="8189" w:type="dxa"/>
          </w:tcPr>
          <w:p w14:paraId="5701D961" w14:textId="77777777" w:rsidR="00EE5F23" w:rsidRPr="004E7140" w:rsidRDefault="00EE5F23" w:rsidP="00EE5F23">
            <w:pPr>
              <w:rPr>
                <w:b/>
                <w:sz w:val="24"/>
                <w:szCs w:val="24"/>
                <w:u w:val="single"/>
              </w:rPr>
            </w:pPr>
            <w:r w:rsidRPr="004E7140">
              <w:rPr>
                <w:b/>
                <w:sz w:val="24"/>
                <w:szCs w:val="24"/>
                <w:u w:val="single"/>
              </w:rPr>
              <w:t>A Level:</w:t>
            </w:r>
          </w:p>
          <w:p w14:paraId="7CFD487C" w14:textId="0646BDB8" w:rsidR="00EE5F23" w:rsidRPr="004E7140" w:rsidRDefault="00EE5F23" w:rsidP="000E57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Component 1: Exam – </w:t>
            </w:r>
            <w:r w:rsidR="000E57E6" w:rsidRPr="004E7140">
              <w:rPr>
                <w:sz w:val="24"/>
                <w:szCs w:val="24"/>
              </w:rPr>
              <w:t xml:space="preserve">Paper 1:  </w:t>
            </w:r>
            <w:r w:rsidRPr="004E7140">
              <w:rPr>
                <w:sz w:val="24"/>
                <w:szCs w:val="24"/>
              </w:rPr>
              <w:t>Language, the Individual and Society</w:t>
            </w:r>
          </w:p>
          <w:p w14:paraId="1BD2AC9E" w14:textId="33F9F41D" w:rsidR="00EE5F23" w:rsidRPr="004E7140" w:rsidRDefault="00EE5F23" w:rsidP="000E57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Component 2: Exam – </w:t>
            </w:r>
            <w:r w:rsidR="000E57E6" w:rsidRPr="004E7140">
              <w:rPr>
                <w:sz w:val="24"/>
                <w:szCs w:val="24"/>
              </w:rPr>
              <w:t>Pape</w:t>
            </w:r>
            <w:r w:rsidR="005228A3" w:rsidRPr="004E7140">
              <w:rPr>
                <w:sz w:val="24"/>
                <w:szCs w:val="24"/>
              </w:rPr>
              <w:t>r</w:t>
            </w:r>
            <w:r w:rsidR="000E57E6" w:rsidRPr="004E7140">
              <w:rPr>
                <w:sz w:val="24"/>
                <w:szCs w:val="24"/>
              </w:rPr>
              <w:t xml:space="preserve"> 2:  </w:t>
            </w:r>
            <w:r w:rsidRPr="004E7140">
              <w:rPr>
                <w:sz w:val="24"/>
                <w:szCs w:val="24"/>
              </w:rPr>
              <w:t>Language Diversity and Change</w:t>
            </w:r>
          </w:p>
          <w:p w14:paraId="7C34EEB4" w14:textId="3FB5ECD8" w:rsidR="00EE5F23" w:rsidRPr="004E7140" w:rsidRDefault="00EE5F23" w:rsidP="000E57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Component 3: </w:t>
            </w:r>
            <w:r w:rsidR="000E57E6" w:rsidRPr="004E7140">
              <w:rPr>
                <w:sz w:val="24"/>
                <w:szCs w:val="24"/>
              </w:rPr>
              <w:t>Non Examined Assessment</w:t>
            </w:r>
            <w:r w:rsidRPr="004E7140">
              <w:rPr>
                <w:sz w:val="24"/>
                <w:szCs w:val="24"/>
              </w:rPr>
              <w:t xml:space="preserve"> – </w:t>
            </w:r>
            <w:r w:rsidR="000E57E6" w:rsidRPr="004E7140">
              <w:rPr>
                <w:sz w:val="24"/>
                <w:szCs w:val="24"/>
              </w:rPr>
              <w:t>original</w:t>
            </w:r>
            <w:r w:rsidRPr="004E7140">
              <w:rPr>
                <w:sz w:val="24"/>
                <w:szCs w:val="24"/>
              </w:rPr>
              <w:t xml:space="preserve"> writing plus</w:t>
            </w:r>
            <w:r w:rsidR="000E57E6" w:rsidRPr="004E7140">
              <w:rPr>
                <w:sz w:val="24"/>
                <w:szCs w:val="24"/>
              </w:rPr>
              <w:t xml:space="preserve"> language</w:t>
            </w:r>
            <w:r w:rsidRPr="004E7140">
              <w:rPr>
                <w:sz w:val="24"/>
                <w:szCs w:val="24"/>
              </w:rPr>
              <w:t xml:space="preserve"> investigation</w:t>
            </w:r>
          </w:p>
        </w:tc>
      </w:tr>
      <w:tr w:rsidR="002937ED" w:rsidRPr="004D17F8" w14:paraId="7BD3241C" w14:textId="77777777" w:rsidTr="00C208C1">
        <w:tc>
          <w:tcPr>
            <w:tcW w:w="2267" w:type="dxa"/>
          </w:tcPr>
          <w:p w14:paraId="12FDCABB" w14:textId="20E51C96" w:rsidR="002937ED" w:rsidRPr="004E7140" w:rsidRDefault="00F83049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Essential r</w:t>
            </w:r>
            <w:r w:rsidR="002937ED" w:rsidRPr="004E7140">
              <w:rPr>
                <w:sz w:val="24"/>
                <w:szCs w:val="24"/>
              </w:rPr>
              <w:t>eading</w:t>
            </w:r>
            <w:r w:rsidR="002F60B6" w:rsidRPr="004E7140">
              <w:rPr>
                <w:sz w:val="24"/>
                <w:szCs w:val="24"/>
              </w:rPr>
              <w:t>, watching and researching</w:t>
            </w:r>
            <w:r w:rsidR="002937ED" w:rsidRPr="004E7140">
              <w:rPr>
                <w:sz w:val="24"/>
                <w:szCs w:val="24"/>
              </w:rPr>
              <w:t>:</w:t>
            </w:r>
          </w:p>
        </w:tc>
        <w:tc>
          <w:tcPr>
            <w:tcW w:w="8189" w:type="dxa"/>
          </w:tcPr>
          <w:p w14:paraId="7693666B" w14:textId="5A24537A" w:rsidR="004F6202" w:rsidRPr="004E7140" w:rsidRDefault="004D1FAD" w:rsidP="007379C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David Crystal, The English Language – a guided tour of the language</w:t>
            </w:r>
          </w:p>
          <w:p w14:paraId="21D0ABAD" w14:textId="6C3FB50D" w:rsidR="004F6202" w:rsidRPr="004E7140" w:rsidRDefault="007379C6" w:rsidP="007379C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E714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EngLangBlog</w:t>
            </w:r>
            <w:r w:rsidR="0020604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:  </w:t>
            </w:r>
            <w:hyperlink r:id="rId12" w:history="1">
              <w:r w:rsidR="00206045" w:rsidRPr="00CC2C0F">
                <w:rPr>
                  <w:rStyle w:val="Hyperlink"/>
                  <w:rFonts w:cstheme="minorHAnsi"/>
                  <w:sz w:val="24"/>
                  <w:szCs w:val="24"/>
                  <w:shd w:val="clear" w:color="auto" w:fill="FFFFFF"/>
                </w:rPr>
                <w:t>https://englishlangsfx.blogspot.com/</w:t>
              </w:r>
            </w:hyperlink>
            <w:r w:rsidR="0020604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65D2934" w14:textId="65D1199E" w:rsidR="002F60B6" w:rsidRPr="004E7140" w:rsidRDefault="007379C6" w:rsidP="007379C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E714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Ted Talks:  </w:t>
            </w:r>
          </w:p>
          <w:p w14:paraId="34B1EBBC" w14:textId="33D9B438" w:rsidR="00C63DB3" w:rsidRPr="004E7140" w:rsidRDefault="00C63DB3" w:rsidP="002F60B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3" w:history="1">
              <w:r w:rsidRPr="004E7140">
                <w:rPr>
                  <w:rStyle w:val="Hyperlink"/>
                  <w:sz w:val="24"/>
                  <w:szCs w:val="24"/>
                </w:rPr>
                <w:t>https://www.ted.com/talks/claire_bowern_where_did_english_come_from</w:t>
              </w:r>
            </w:hyperlink>
          </w:p>
          <w:p w14:paraId="2F7B5F2E" w14:textId="79CCA201" w:rsidR="002F60B6" w:rsidRPr="004E7140" w:rsidRDefault="002F60B6" w:rsidP="002F60B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4" w:history="1">
              <w:r w:rsidRPr="004E7140">
                <w:rPr>
                  <w:rStyle w:val="Hyperlink"/>
                  <w:sz w:val="24"/>
                  <w:szCs w:val="24"/>
                </w:rPr>
                <w:t>https://www.ted.com/talks/anne_curzan_what_makes_a_word_real</w:t>
              </w:r>
            </w:hyperlink>
          </w:p>
          <w:p w14:paraId="01E2FB66" w14:textId="737A4571" w:rsidR="00C63DB3" w:rsidRPr="00C30CCB" w:rsidRDefault="00FE5E0C" w:rsidP="00FE5E0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5" w:history="1">
              <w:r w:rsidRPr="004E7140">
                <w:rPr>
                  <w:rStyle w:val="Hyperlink"/>
                  <w:sz w:val="24"/>
                  <w:szCs w:val="24"/>
                </w:rPr>
                <w:t>https://www.ted.com/talks/steven_pinker_what_our_language_habits_reveal</w:t>
              </w:r>
            </w:hyperlink>
          </w:p>
        </w:tc>
      </w:tr>
      <w:tr w:rsidR="002937ED" w:rsidRPr="004D17F8" w14:paraId="1FE7799D" w14:textId="77777777" w:rsidTr="00C208C1">
        <w:tc>
          <w:tcPr>
            <w:tcW w:w="2267" w:type="dxa"/>
          </w:tcPr>
          <w:p w14:paraId="6E1D3EE2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Background reading:</w:t>
            </w:r>
          </w:p>
        </w:tc>
        <w:tc>
          <w:tcPr>
            <w:tcW w:w="8189" w:type="dxa"/>
          </w:tcPr>
          <w:p w14:paraId="08EB9123" w14:textId="25DD33FF" w:rsidR="00F83049" w:rsidRPr="004E7140" w:rsidRDefault="00FE4D56" w:rsidP="00F83049">
            <w:pPr>
              <w:pStyle w:val="Heading1"/>
              <w:numPr>
                <w:ilvl w:val="0"/>
                <w:numId w:val="8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b w:val="0"/>
                <w:color w:val="0F1111"/>
                <w:sz w:val="24"/>
                <w:szCs w:val="24"/>
              </w:rPr>
            </w:pPr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Recommended text b</w:t>
            </w:r>
            <w:r w:rsidR="00F83049"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ook:  </w:t>
            </w:r>
            <w:r w:rsidR="00F83049" w:rsidRPr="004E7140">
              <w:rPr>
                <w:rFonts w:asciiTheme="minorHAnsi" w:hAnsiTheme="minorHAnsi" w:cstheme="minorHAnsi"/>
                <w:b w:val="0"/>
                <w:color w:val="0F1111"/>
                <w:sz w:val="24"/>
                <w:szCs w:val="24"/>
              </w:rPr>
              <w:t xml:space="preserve">A/AS Level English Language for AQA Student Book, ISBN:  </w:t>
            </w:r>
            <w:r w:rsidR="00F83049" w:rsidRPr="004E7140">
              <w:rPr>
                <w:rFonts w:asciiTheme="minorHAnsi" w:hAnsiTheme="minorHAnsi" w:cstheme="minorHAnsi"/>
                <w:b w:val="0"/>
                <w:bCs w:val="0"/>
                <w:color w:val="0F1111"/>
                <w:sz w:val="24"/>
                <w:szCs w:val="24"/>
                <w:shd w:val="clear" w:color="auto" w:fill="FFFFFF"/>
              </w:rPr>
              <w:t>978-1107465626</w:t>
            </w:r>
          </w:p>
          <w:p w14:paraId="7302467B" w14:textId="4E82BF23" w:rsidR="001559A4" w:rsidRPr="004E7140" w:rsidRDefault="00D24DFD" w:rsidP="00F83049">
            <w:pPr>
              <w:pStyle w:val="Heading1"/>
              <w:numPr>
                <w:ilvl w:val="0"/>
                <w:numId w:val="8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b w:val="0"/>
                <w:color w:val="0F1111"/>
                <w:sz w:val="24"/>
                <w:szCs w:val="24"/>
              </w:rPr>
            </w:pPr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Any of David Crystal’s language books –</w:t>
            </w:r>
            <w:r w:rsidR="004D17F8"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Crystal’s ‘Encyclopaedia of the English Language’ is excellent and could become an essential reference book for you over the course.</w:t>
            </w:r>
          </w:p>
          <w:p w14:paraId="3956C98E" w14:textId="77777777" w:rsidR="001559A4" w:rsidRPr="004E7140" w:rsidRDefault="00D24DFD" w:rsidP="00F83049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4E7140">
              <w:rPr>
                <w:rFonts w:cstheme="minorHAnsi"/>
                <w:sz w:val="24"/>
                <w:szCs w:val="24"/>
              </w:rPr>
              <w:t>‘Planet Word’ by J.P. Davidson which accompanies the BBC series - with a forward by Stephen Fry.</w:t>
            </w:r>
          </w:p>
          <w:p w14:paraId="1584BA30" w14:textId="58B54AEB" w:rsidR="002937ED" w:rsidRPr="004E7140" w:rsidRDefault="00D24DFD" w:rsidP="00F83049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E7140">
              <w:rPr>
                <w:rFonts w:cstheme="minorHAnsi"/>
                <w:sz w:val="24"/>
                <w:szCs w:val="24"/>
              </w:rPr>
              <w:t xml:space="preserve">Any </w:t>
            </w:r>
            <w:r w:rsidRPr="004E7140">
              <w:rPr>
                <w:sz w:val="24"/>
                <w:szCs w:val="24"/>
              </w:rPr>
              <w:t xml:space="preserve">collection of </w:t>
            </w:r>
            <w:r w:rsidRPr="004E7140">
              <w:rPr>
                <w:b/>
                <w:sz w:val="24"/>
                <w:szCs w:val="24"/>
              </w:rPr>
              <w:t>short stories</w:t>
            </w:r>
            <w:r w:rsidRPr="004E7140">
              <w:rPr>
                <w:sz w:val="24"/>
                <w:szCs w:val="24"/>
              </w:rPr>
              <w:t xml:space="preserve"> e.g. ‘The Oxford Book of English Short Stories’ edited by A.S. Byatt.</w:t>
            </w:r>
          </w:p>
        </w:tc>
      </w:tr>
      <w:tr w:rsidR="002937ED" w:rsidRPr="004D17F8" w14:paraId="2A81C4A6" w14:textId="77777777" w:rsidTr="00C208C1">
        <w:tc>
          <w:tcPr>
            <w:tcW w:w="2267" w:type="dxa"/>
          </w:tcPr>
          <w:p w14:paraId="5FD42B1C" w14:textId="1D301D71" w:rsidR="002937ED" w:rsidRPr="00B05447" w:rsidRDefault="008434AB">
            <w:pPr>
              <w:rPr>
                <w:b/>
                <w:sz w:val="24"/>
                <w:szCs w:val="24"/>
                <w:u w:val="single"/>
              </w:rPr>
            </w:pPr>
            <w:r w:rsidRPr="00B05447">
              <w:rPr>
                <w:b/>
                <w:sz w:val="24"/>
                <w:szCs w:val="24"/>
                <w:u w:val="single"/>
              </w:rPr>
              <w:t>Summer Task</w:t>
            </w:r>
            <w:r w:rsidR="00FF0E6F" w:rsidRPr="00B05447">
              <w:rPr>
                <w:b/>
                <w:sz w:val="24"/>
                <w:szCs w:val="24"/>
                <w:u w:val="single"/>
              </w:rPr>
              <w:t>s</w:t>
            </w:r>
            <w:r w:rsidRPr="00B05447">
              <w:rPr>
                <w:b/>
                <w:sz w:val="24"/>
                <w:szCs w:val="24"/>
                <w:u w:val="single"/>
              </w:rPr>
              <w:t>:</w:t>
            </w:r>
          </w:p>
          <w:p w14:paraId="34CB1F5E" w14:textId="78FCCE77" w:rsidR="00FF0E6F" w:rsidRPr="00B05447" w:rsidRDefault="00FF0E6F">
            <w:pPr>
              <w:rPr>
                <w:sz w:val="24"/>
                <w:szCs w:val="24"/>
              </w:rPr>
            </w:pPr>
          </w:p>
          <w:p w14:paraId="46331212" w14:textId="77777777" w:rsidR="00FF0E6F" w:rsidRPr="00B05447" w:rsidRDefault="00FF0E6F" w:rsidP="00FF0E6F">
            <w:pPr>
              <w:rPr>
                <w:sz w:val="24"/>
                <w:szCs w:val="24"/>
              </w:rPr>
            </w:pPr>
            <w:r w:rsidRPr="00B05447">
              <w:rPr>
                <w:b/>
                <w:sz w:val="24"/>
                <w:szCs w:val="24"/>
                <w:u w:val="single"/>
              </w:rPr>
              <w:t>Complete</w:t>
            </w:r>
            <w:r w:rsidRPr="00B05447">
              <w:rPr>
                <w:sz w:val="24"/>
                <w:szCs w:val="24"/>
              </w:rPr>
              <w:t xml:space="preserve"> at least 1 task from each section.  </w:t>
            </w:r>
          </w:p>
          <w:p w14:paraId="7C79B51A" w14:textId="77777777" w:rsidR="00FF0E6F" w:rsidRPr="00B05447" w:rsidRDefault="00FF0E6F" w:rsidP="00FF0E6F">
            <w:pPr>
              <w:rPr>
                <w:sz w:val="24"/>
                <w:szCs w:val="24"/>
              </w:rPr>
            </w:pPr>
          </w:p>
          <w:p w14:paraId="100D275F" w14:textId="77777777" w:rsidR="00FF0E6F" w:rsidRPr="00B05447" w:rsidRDefault="00FF0E6F" w:rsidP="00FF0E6F">
            <w:pPr>
              <w:rPr>
                <w:sz w:val="24"/>
                <w:szCs w:val="24"/>
              </w:rPr>
            </w:pPr>
            <w:r w:rsidRPr="00B05447">
              <w:rPr>
                <w:b/>
                <w:sz w:val="24"/>
                <w:szCs w:val="24"/>
                <w:u w:val="single"/>
              </w:rPr>
              <w:t>Keep</w:t>
            </w:r>
            <w:r w:rsidRPr="00B05447">
              <w:rPr>
                <w:sz w:val="24"/>
                <w:szCs w:val="24"/>
              </w:rPr>
              <w:t xml:space="preserve"> all of your work in a scrapbook or a folder.  </w:t>
            </w:r>
          </w:p>
          <w:p w14:paraId="5B945917" w14:textId="77777777" w:rsidR="00FF0E6F" w:rsidRPr="00B05447" w:rsidRDefault="00FF0E6F" w:rsidP="00FF0E6F">
            <w:pPr>
              <w:rPr>
                <w:sz w:val="24"/>
                <w:szCs w:val="24"/>
              </w:rPr>
            </w:pPr>
          </w:p>
          <w:p w14:paraId="240B3C89" w14:textId="63AC1451" w:rsidR="00FF0E6F" w:rsidRPr="004E7140" w:rsidRDefault="00FF0E6F" w:rsidP="00FF0E6F">
            <w:pPr>
              <w:rPr>
                <w:sz w:val="24"/>
                <w:szCs w:val="24"/>
              </w:rPr>
            </w:pPr>
            <w:r w:rsidRPr="00B05447">
              <w:rPr>
                <w:b/>
                <w:sz w:val="24"/>
                <w:szCs w:val="24"/>
                <w:u w:val="single"/>
              </w:rPr>
              <w:t>Bring</w:t>
            </w:r>
            <w:r w:rsidRPr="00B05447">
              <w:rPr>
                <w:sz w:val="24"/>
                <w:szCs w:val="24"/>
              </w:rPr>
              <w:t xml:space="preserve"> this with you to your first lesson in September.</w:t>
            </w:r>
          </w:p>
          <w:p w14:paraId="1589988E" w14:textId="77777777" w:rsidR="00FF0E6F" w:rsidRPr="004E7140" w:rsidRDefault="00FF0E6F">
            <w:pPr>
              <w:rPr>
                <w:sz w:val="24"/>
                <w:szCs w:val="24"/>
              </w:rPr>
            </w:pPr>
          </w:p>
          <w:p w14:paraId="6F4CD8E5" w14:textId="77777777" w:rsidR="00C208C1" w:rsidRPr="004E7140" w:rsidRDefault="00C208C1">
            <w:pPr>
              <w:rPr>
                <w:sz w:val="24"/>
                <w:szCs w:val="24"/>
              </w:rPr>
            </w:pPr>
          </w:p>
          <w:p w14:paraId="4D664C45" w14:textId="666DF8F0" w:rsidR="00C208C1" w:rsidRPr="004E7140" w:rsidRDefault="00C208C1" w:rsidP="00C208C1">
            <w:pPr>
              <w:rPr>
                <w:sz w:val="24"/>
                <w:szCs w:val="24"/>
              </w:rPr>
            </w:pPr>
          </w:p>
        </w:tc>
        <w:tc>
          <w:tcPr>
            <w:tcW w:w="8189" w:type="dxa"/>
          </w:tcPr>
          <w:p w14:paraId="3FDC2806" w14:textId="1E259DC2" w:rsidR="00FC31F6" w:rsidRPr="004E7140" w:rsidRDefault="00FC31F6" w:rsidP="007467F1">
            <w:p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Choose 1 Task to complete from this section (Paper 1):</w:t>
            </w:r>
          </w:p>
          <w:p w14:paraId="78A99254" w14:textId="28335C38" w:rsidR="00D8134E" w:rsidRPr="004E7140" w:rsidRDefault="004D2B2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The power of storytelling</w:t>
            </w:r>
            <w:r w:rsidRPr="004E7140">
              <w:rPr>
                <w:sz w:val="24"/>
                <w:szCs w:val="24"/>
              </w:rPr>
              <w:t xml:space="preserve">: What was your </w:t>
            </w:r>
            <w:r w:rsidRPr="00C30CCB">
              <w:rPr>
                <w:b/>
                <w:bCs/>
                <w:sz w:val="24"/>
                <w:szCs w:val="24"/>
              </w:rPr>
              <w:t>favourite book</w:t>
            </w:r>
            <w:r w:rsidRPr="004E7140">
              <w:rPr>
                <w:sz w:val="24"/>
                <w:szCs w:val="24"/>
              </w:rPr>
              <w:t xml:space="preserve"> as a child? Put an extract into your scrapbook with an explanation as to why.   </w:t>
            </w:r>
            <w:r w:rsidR="00D942FD" w:rsidRPr="004E7140">
              <w:rPr>
                <w:sz w:val="24"/>
                <w:szCs w:val="24"/>
              </w:rPr>
              <w:t>Annotate for linguistic features</w:t>
            </w:r>
            <w:r w:rsidR="00D527DB">
              <w:rPr>
                <w:sz w:val="24"/>
                <w:szCs w:val="24"/>
              </w:rPr>
              <w:t xml:space="preserve"> that create an effective narrative for that audience.</w:t>
            </w:r>
          </w:p>
          <w:p w14:paraId="41E92217" w14:textId="07C38F0E" w:rsidR="00740EC7" w:rsidRPr="004E7140" w:rsidRDefault="00740EC7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 xml:space="preserve">The </w:t>
            </w:r>
            <w:r w:rsidR="004D2B20" w:rsidRPr="004E7140">
              <w:rPr>
                <w:b/>
                <w:sz w:val="24"/>
                <w:szCs w:val="24"/>
              </w:rPr>
              <w:t>power of persuasion</w:t>
            </w:r>
            <w:r w:rsidR="004D2B20" w:rsidRPr="004E7140">
              <w:rPr>
                <w:sz w:val="24"/>
                <w:szCs w:val="24"/>
              </w:rPr>
              <w:t>: collect t</w:t>
            </w:r>
            <w:r w:rsidR="00604559" w:rsidRPr="004E7140">
              <w:rPr>
                <w:sz w:val="24"/>
                <w:szCs w:val="24"/>
              </w:rPr>
              <w:t>wo</w:t>
            </w:r>
            <w:r w:rsidR="004D2B20" w:rsidRPr="004E7140">
              <w:rPr>
                <w:sz w:val="24"/>
                <w:szCs w:val="24"/>
              </w:rPr>
              <w:t xml:space="preserve"> different </w:t>
            </w:r>
            <w:r w:rsidR="004D2B20" w:rsidRPr="00C30CCB">
              <w:rPr>
                <w:b/>
                <w:bCs/>
                <w:sz w:val="24"/>
                <w:szCs w:val="24"/>
              </w:rPr>
              <w:t>speeches</w:t>
            </w:r>
            <w:r w:rsidR="004D2B20" w:rsidRPr="004E7140">
              <w:rPr>
                <w:sz w:val="24"/>
                <w:szCs w:val="24"/>
              </w:rPr>
              <w:t xml:space="preserve"> by people of influence.  Compare the speeches for their similarities and differences-what techniques can you spot? Annotate</w:t>
            </w:r>
            <w:r w:rsidR="00D942FD" w:rsidRPr="004E7140">
              <w:rPr>
                <w:sz w:val="24"/>
                <w:szCs w:val="24"/>
              </w:rPr>
              <w:t xml:space="preserve"> for linguistic features</w:t>
            </w:r>
            <w:r w:rsidR="006A2291">
              <w:rPr>
                <w:sz w:val="24"/>
                <w:szCs w:val="24"/>
              </w:rPr>
              <w:t>. Explore their impact on the audience.</w:t>
            </w:r>
          </w:p>
          <w:p w14:paraId="0120C6A1" w14:textId="43BEF725" w:rsidR="004D2B20" w:rsidRPr="004E7140" w:rsidRDefault="004D2B2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The power of information</w:t>
            </w:r>
            <w:r w:rsidRPr="004E7140">
              <w:rPr>
                <w:sz w:val="24"/>
                <w:szCs w:val="24"/>
              </w:rPr>
              <w:t xml:space="preserve">: find </w:t>
            </w:r>
            <w:r w:rsidR="00D942FD" w:rsidRPr="004E7140">
              <w:rPr>
                <w:sz w:val="24"/>
                <w:szCs w:val="24"/>
              </w:rPr>
              <w:t>two</w:t>
            </w:r>
            <w:r w:rsidRPr="004E7140">
              <w:rPr>
                <w:sz w:val="24"/>
                <w:szCs w:val="24"/>
              </w:rPr>
              <w:t xml:space="preserve"> </w:t>
            </w:r>
            <w:r w:rsidRPr="00C30CCB">
              <w:rPr>
                <w:b/>
                <w:bCs/>
                <w:sz w:val="24"/>
                <w:szCs w:val="24"/>
              </w:rPr>
              <w:t>newspaper article</w:t>
            </w:r>
            <w:r w:rsidR="00D942FD" w:rsidRPr="00C30CCB">
              <w:rPr>
                <w:b/>
                <w:bCs/>
                <w:sz w:val="24"/>
                <w:szCs w:val="24"/>
              </w:rPr>
              <w:t>s</w:t>
            </w:r>
            <w:r w:rsidR="00A05ACE" w:rsidRPr="004E7140">
              <w:rPr>
                <w:sz w:val="24"/>
                <w:szCs w:val="24"/>
              </w:rPr>
              <w:t xml:space="preserve"> on a topic that interests you. Compare</w:t>
            </w:r>
            <w:r w:rsidR="00E754A7" w:rsidRPr="004E7140">
              <w:rPr>
                <w:sz w:val="24"/>
                <w:szCs w:val="24"/>
              </w:rPr>
              <w:t xml:space="preserve"> them</w:t>
            </w:r>
            <w:r w:rsidR="00A05ACE" w:rsidRPr="004E7140">
              <w:rPr>
                <w:sz w:val="24"/>
                <w:szCs w:val="24"/>
              </w:rPr>
              <w:t xml:space="preserve"> for their similarities and differences-what techniques can you spot? Annotate for linguistic features</w:t>
            </w:r>
            <w:r w:rsidR="006A2291">
              <w:rPr>
                <w:sz w:val="24"/>
                <w:szCs w:val="24"/>
              </w:rPr>
              <w:t xml:space="preserve"> and explore impact.</w:t>
            </w:r>
          </w:p>
          <w:p w14:paraId="160E7233" w14:textId="6F44581E" w:rsidR="00FC31F6" w:rsidRPr="004E7140" w:rsidRDefault="00FC31F6" w:rsidP="00FC31F6">
            <w:p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Choose 1 Task to complete from this section (Paper 2):</w:t>
            </w:r>
          </w:p>
          <w:p w14:paraId="27CDB675" w14:textId="2E768D2D" w:rsidR="00740EC7" w:rsidRPr="004E7140" w:rsidRDefault="004E714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Language and gender:</w:t>
            </w:r>
            <w:r w:rsidR="00740EC7" w:rsidRPr="004E7140">
              <w:rPr>
                <w:sz w:val="24"/>
                <w:szCs w:val="24"/>
              </w:rPr>
              <w:t xml:space="preserve"> </w:t>
            </w:r>
            <w:r w:rsidRPr="004E7140">
              <w:rPr>
                <w:color w:val="000000"/>
                <w:sz w:val="24"/>
                <w:szCs w:val="24"/>
              </w:rPr>
              <w:t xml:space="preserve">is there a </w:t>
            </w:r>
            <w:r w:rsidRPr="007E25F0">
              <w:rPr>
                <w:b/>
                <w:bCs/>
                <w:color w:val="000000"/>
                <w:sz w:val="24"/>
                <w:szCs w:val="24"/>
              </w:rPr>
              <w:t>gender imbalance</w:t>
            </w:r>
            <w:r w:rsidRPr="004E7140">
              <w:rPr>
                <w:color w:val="000000"/>
                <w:sz w:val="24"/>
                <w:szCs w:val="24"/>
              </w:rPr>
              <w:t xml:space="preserve"> in children’s books? </w:t>
            </w:r>
            <w:r w:rsidR="00817942">
              <w:rPr>
                <w:color w:val="000000"/>
                <w:sz w:val="24"/>
                <w:szCs w:val="24"/>
              </w:rPr>
              <w:t>Who is the hero?  Who is the victim? Who is the bossy one</w:t>
            </w:r>
            <w:r w:rsidR="00620C2E">
              <w:rPr>
                <w:color w:val="000000"/>
                <w:sz w:val="24"/>
                <w:szCs w:val="24"/>
              </w:rPr>
              <w:t>… the social one… the powerful one</w:t>
            </w:r>
            <w:r w:rsidR="00872FA3">
              <w:rPr>
                <w:color w:val="000000"/>
                <w:sz w:val="24"/>
                <w:szCs w:val="24"/>
              </w:rPr>
              <w:t>… the weak one</w:t>
            </w:r>
            <w:r w:rsidR="00620C2E">
              <w:rPr>
                <w:color w:val="000000"/>
                <w:sz w:val="24"/>
                <w:szCs w:val="24"/>
              </w:rPr>
              <w:t xml:space="preserve">?  </w:t>
            </w:r>
            <w:r w:rsidRPr="004E7140">
              <w:rPr>
                <w:color w:val="000000"/>
                <w:sz w:val="24"/>
                <w:szCs w:val="24"/>
              </w:rPr>
              <w:t>Explore character construction and representation, use of description, use of dialogue…</w:t>
            </w:r>
          </w:p>
          <w:p w14:paraId="6B2AE663" w14:textId="77777777" w:rsidR="004E7140" w:rsidRPr="004E7140" w:rsidRDefault="004E714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Language and technology</w:t>
            </w:r>
            <w:r w:rsidRPr="004E7140">
              <w:rPr>
                <w:sz w:val="24"/>
                <w:szCs w:val="24"/>
              </w:rPr>
              <w:t xml:space="preserve">: capture images of </w:t>
            </w:r>
            <w:r w:rsidRPr="007E25F0">
              <w:rPr>
                <w:b/>
                <w:bCs/>
                <w:sz w:val="24"/>
                <w:szCs w:val="24"/>
              </w:rPr>
              <w:t>memes</w:t>
            </w:r>
            <w:r w:rsidRPr="004E7140">
              <w:rPr>
                <w:sz w:val="24"/>
                <w:szCs w:val="24"/>
              </w:rPr>
              <w:t xml:space="preserve"> that circulate within different social communities.  Screen shot them and create a folder of examples.  Explore the language and graphology (images) and how they reflect and determine social identities.</w:t>
            </w:r>
          </w:p>
          <w:p w14:paraId="43763FFE" w14:textId="4929D7E7" w:rsidR="008434AB" w:rsidRPr="004E7140" w:rsidRDefault="004E7140" w:rsidP="00FC31F6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Language and power</w:t>
            </w:r>
            <w:r w:rsidRPr="004E7140">
              <w:rPr>
                <w:sz w:val="24"/>
                <w:szCs w:val="24"/>
              </w:rPr>
              <w:t xml:space="preserve">: </w:t>
            </w:r>
            <w:r w:rsidR="007467F1" w:rsidRPr="004E7140">
              <w:rPr>
                <w:sz w:val="24"/>
                <w:szCs w:val="24"/>
              </w:rPr>
              <w:t>Explore</w:t>
            </w:r>
            <w:r w:rsidR="00740EC7" w:rsidRPr="004E7140">
              <w:rPr>
                <w:sz w:val="24"/>
                <w:szCs w:val="24"/>
              </w:rPr>
              <w:t>, research, read</w:t>
            </w:r>
            <w:r w:rsidR="00155065" w:rsidRPr="004E7140">
              <w:rPr>
                <w:sz w:val="24"/>
                <w:szCs w:val="24"/>
              </w:rPr>
              <w:t xml:space="preserve"> and write</w:t>
            </w:r>
            <w:r w:rsidR="007467F1" w:rsidRPr="004E7140">
              <w:rPr>
                <w:sz w:val="24"/>
                <w:szCs w:val="24"/>
              </w:rPr>
              <w:t xml:space="preserve">: does </w:t>
            </w:r>
            <w:r w:rsidR="007467F1" w:rsidRPr="004E7140">
              <w:rPr>
                <w:b/>
                <w:sz w:val="24"/>
                <w:szCs w:val="24"/>
              </w:rPr>
              <w:t>accent</w:t>
            </w:r>
            <w:r w:rsidR="007467F1" w:rsidRPr="004E7140">
              <w:rPr>
                <w:sz w:val="24"/>
                <w:szCs w:val="24"/>
              </w:rPr>
              <w:t xml:space="preserve"> betray class?</w:t>
            </w:r>
            <w:r w:rsidR="00740EC7" w:rsidRPr="004E7140">
              <w:rPr>
                <w:sz w:val="24"/>
                <w:szCs w:val="24"/>
              </w:rPr>
              <w:t xml:space="preserve">  </w:t>
            </w:r>
            <w:r w:rsidR="00090000">
              <w:rPr>
                <w:sz w:val="24"/>
                <w:szCs w:val="24"/>
              </w:rPr>
              <w:t xml:space="preserve">What assumptions are made about regional variations? Can </w:t>
            </w:r>
            <w:r w:rsidR="00121258">
              <w:rPr>
                <w:sz w:val="24"/>
                <w:szCs w:val="24"/>
              </w:rPr>
              <w:t>a</w:t>
            </w:r>
            <w:r w:rsidR="00090000">
              <w:rPr>
                <w:sz w:val="24"/>
                <w:szCs w:val="24"/>
              </w:rPr>
              <w:t xml:space="preserve"> lawyer have a broad West Country accent?  </w:t>
            </w:r>
            <w:r w:rsidR="00536826">
              <w:rPr>
                <w:sz w:val="24"/>
                <w:szCs w:val="24"/>
              </w:rPr>
              <w:t xml:space="preserve">Does accent give you power or remove your </w:t>
            </w:r>
            <w:r w:rsidR="004332CB">
              <w:rPr>
                <w:sz w:val="24"/>
                <w:szCs w:val="24"/>
              </w:rPr>
              <w:t>power in different contexts?</w:t>
            </w:r>
            <w:r w:rsidR="000716A5">
              <w:rPr>
                <w:sz w:val="24"/>
                <w:szCs w:val="24"/>
              </w:rPr>
              <w:t xml:space="preserve"> </w:t>
            </w:r>
            <w:r w:rsidR="00740EC7" w:rsidRPr="004E7140">
              <w:rPr>
                <w:sz w:val="24"/>
                <w:szCs w:val="24"/>
              </w:rPr>
              <w:t>Make notes from your reading, plan your response, write your essay.</w:t>
            </w:r>
            <w:r w:rsidR="00FC31F6" w:rsidRPr="004E714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4F61D1D2" w14:textId="77777777" w:rsidR="009E048F" w:rsidRPr="004D17F8" w:rsidRDefault="009E048F">
      <w:pPr>
        <w:rPr>
          <w:sz w:val="24"/>
          <w:szCs w:val="24"/>
        </w:rPr>
      </w:pPr>
    </w:p>
    <w:sectPr w:rsidR="009E048F" w:rsidRPr="004D17F8" w:rsidSect="00100CA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018A3" w14:textId="77777777" w:rsidR="00076D02" w:rsidRDefault="00076D02" w:rsidP="008434AB">
      <w:pPr>
        <w:spacing w:after="0" w:line="240" w:lineRule="auto"/>
      </w:pPr>
      <w:r>
        <w:separator/>
      </w:r>
    </w:p>
  </w:endnote>
  <w:endnote w:type="continuationSeparator" w:id="0">
    <w:p w14:paraId="7DB3E5EC" w14:textId="77777777" w:rsidR="00076D02" w:rsidRDefault="00076D02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B889" w14:textId="77777777" w:rsidR="00405656" w:rsidRDefault="004056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63B9" w14:textId="77777777" w:rsidR="00405656" w:rsidRDefault="004056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82BCE" w14:textId="77777777" w:rsidR="00405656" w:rsidRDefault="004056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0489E" w14:textId="77777777" w:rsidR="00076D02" w:rsidRDefault="00076D02" w:rsidP="008434AB">
      <w:pPr>
        <w:spacing w:after="0" w:line="240" w:lineRule="auto"/>
      </w:pPr>
      <w:r>
        <w:separator/>
      </w:r>
    </w:p>
  </w:footnote>
  <w:footnote w:type="continuationSeparator" w:id="0">
    <w:p w14:paraId="5597AC02" w14:textId="77777777" w:rsidR="00076D02" w:rsidRDefault="00076D02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18E66" w14:textId="77777777" w:rsidR="00405656" w:rsidRDefault="004056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600A8" w14:textId="07C4C776" w:rsidR="00604559" w:rsidRDefault="00EF3003">
    <w:pPr>
      <w:pStyle w:val="Header"/>
    </w:pPr>
    <w:r>
      <w:t>Beaminster Colfox Joint Sixth Form – Summer Bridging Tasks</w:t>
    </w:r>
    <w:r w:rsidR="00604559">
      <w:t xml:space="preserve"> 202</w:t>
    </w:r>
    <w:r w:rsidR="00405656">
      <w:t>5</w:t>
    </w:r>
  </w:p>
  <w:p w14:paraId="0AF45DC1" w14:textId="77777777" w:rsidR="00EF3003" w:rsidRDefault="00EF30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60153" w14:textId="77777777" w:rsidR="00405656" w:rsidRDefault="00405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01D5C"/>
    <w:multiLevelType w:val="hybridMultilevel"/>
    <w:tmpl w:val="ABD81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45570"/>
    <w:multiLevelType w:val="hybridMultilevel"/>
    <w:tmpl w:val="C67E47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61201"/>
    <w:multiLevelType w:val="hybridMultilevel"/>
    <w:tmpl w:val="095ECFA0"/>
    <w:lvl w:ilvl="0" w:tplc="097AD5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44943"/>
    <w:multiLevelType w:val="hybridMultilevel"/>
    <w:tmpl w:val="92AA072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825CA9"/>
    <w:multiLevelType w:val="hybridMultilevel"/>
    <w:tmpl w:val="5484E28E"/>
    <w:lvl w:ilvl="0" w:tplc="859E61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A403E"/>
    <w:multiLevelType w:val="hybridMultilevel"/>
    <w:tmpl w:val="870A35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4038A"/>
    <w:multiLevelType w:val="hybridMultilevel"/>
    <w:tmpl w:val="D2C2D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521372">
    <w:abstractNumId w:val="5"/>
  </w:num>
  <w:num w:numId="2" w16cid:durableId="1282421161">
    <w:abstractNumId w:val="1"/>
  </w:num>
  <w:num w:numId="3" w16cid:durableId="1210612923">
    <w:abstractNumId w:val="7"/>
  </w:num>
  <w:num w:numId="4" w16cid:durableId="1483039940">
    <w:abstractNumId w:val="2"/>
  </w:num>
  <w:num w:numId="5" w16cid:durableId="905070826">
    <w:abstractNumId w:val="4"/>
  </w:num>
  <w:num w:numId="6" w16cid:durableId="481046591">
    <w:abstractNumId w:val="0"/>
  </w:num>
  <w:num w:numId="7" w16cid:durableId="1274944941">
    <w:abstractNumId w:val="6"/>
  </w:num>
  <w:num w:numId="8" w16cid:durableId="1106652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14073"/>
    <w:rsid w:val="000716A5"/>
    <w:rsid w:val="00073C96"/>
    <w:rsid w:val="00076D02"/>
    <w:rsid w:val="00090000"/>
    <w:rsid w:val="000B016D"/>
    <w:rsid w:val="000D3A10"/>
    <w:rsid w:val="000E57E6"/>
    <w:rsid w:val="00100CAF"/>
    <w:rsid w:val="00121258"/>
    <w:rsid w:val="00155065"/>
    <w:rsid w:val="001559A4"/>
    <w:rsid w:val="00171B91"/>
    <w:rsid w:val="00176548"/>
    <w:rsid w:val="001B3B31"/>
    <w:rsid w:val="001C3301"/>
    <w:rsid w:val="001D2E4C"/>
    <w:rsid w:val="002003EB"/>
    <w:rsid w:val="00206045"/>
    <w:rsid w:val="00214186"/>
    <w:rsid w:val="002937ED"/>
    <w:rsid w:val="002E1B38"/>
    <w:rsid w:val="002F60B6"/>
    <w:rsid w:val="00346AB4"/>
    <w:rsid w:val="003750D1"/>
    <w:rsid w:val="003C7D51"/>
    <w:rsid w:val="003F1FEB"/>
    <w:rsid w:val="003F45F6"/>
    <w:rsid w:val="00405656"/>
    <w:rsid w:val="004332CB"/>
    <w:rsid w:val="00453EF8"/>
    <w:rsid w:val="004706C1"/>
    <w:rsid w:val="0049670C"/>
    <w:rsid w:val="004D17F8"/>
    <w:rsid w:val="004D1FAD"/>
    <w:rsid w:val="004D2B20"/>
    <w:rsid w:val="004E7140"/>
    <w:rsid w:val="004F2A95"/>
    <w:rsid w:val="004F6202"/>
    <w:rsid w:val="005228A3"/>
    <w:rsid w:val="00534020"/>
    <w:rsid w:val="00536826"/>
    <w:rsid w:val="005866A0"/>
    <w:rsid w:val="005E394E"/>
    <w:rsid w:val="005F1898"/>
    <w:rsid w:val="00604559"/>
    <w:rsid w:val="00620C2E"/>
    <w:rsid w:val="006A2291"/>
    <w:rsid w:val="00713E5C"/>
    <w:rsid w:val="007379C6"/>
    <w:rsid w:val="00740EC7"/>
    <w:rsid w:val="007467F1"/>
    <w:rsid w:val="007625DC"/>
    <w:rsid w:val="007C55AC"/>
    <w:rsid w:val="007E25F0"/>
    <w:rsid w:val="00817942"/>
    <w:rsid w:val="008434AB"/>
    <w:rsid w:val="00872FA3"/>
    <w:rsid w:val="008B64B1"/>
    <w:rsid w:val="00967970"/>
    <w:rsid w:val="00973276"/>
    <w:rsid w:val="009E048F"/>
    <w:rsid w:val="00A05ACE"/>
    <w:rsid w:val="00A15D8D"/>
    <w:rsid w:val="00A62E5E"/>
    <w:rsid w:val="00A83337"/>
    <w:rsid w:val="00B05447"/>
    <w:rsid w:val="00B13B24"/>
    <w:rsid w:val="00B95828"/>
    <w:rsid w:val="00C208C1"/>
    <w:rsid w:val="00C30CCB"/>
    <w:rsid w:val="00C63DB3"/>
    <w:rsid w:val="00CA2707"/>
    <w:rsid w:val="00CB38A6"/>
    <w:rsid w:val="00D20FE0"/>
    <w:rsid w:val="00D23BC3"/>
    <w:rsid w:val="00D24DFD"/>
    <w:rsid w:val="00D40FCB"/>
    <w:rsid w:val="00D527DB"/>
    <w:rsid w:val="00D8134E"/>
    <w:rsid w:val="00D942FD"/>
    <w:rsid w:val="00E01A39"/>
    <w:rsid w:val="00E754A7"/>
    <w:rsid w:val="00E77A77"/>
    <w:rsid w:val="00EE5F23"/>
    <w:rsid w:val="00EF3003"/>
    <w:rsid w:val="00F42583"/>
    <w:rsid w:val="00F64F45"/>
    <w:rsid w:val="00F754C1"/>
    <w:rsid w:val="00F83049"/>
    <w:rsid w:val="00FC31F6"/>
    <w:rsid w:val="00FE4D56"/>
    <w:rsid w:val="00FE5E0C"/>
    <w:rsid w:val="00FF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213B2"/>
  <w15:docId w15:val="{4605B632-CC4A-4882-844D-B04843F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46A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46AB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346AB4"/>
  </w:style>
  <w:style w:type="character" w:styleId="UnresolvedMention">
    <w:name w:val="Unresolved Mention"/>
    <w:basedOn w:val="DefaultParagraphFont"/>
    <w:uiPriority w:val="99"/>
    <w:semiHidden/>
    <w:unhideWhenUsed/>
    <w:rsid w:val="002060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54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ed.com/talks/claire_bowern_where_did_english_come_fro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englishlangsfx.blogspot.co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english/as-level/english-7701/specificati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ed.com/talks/steven_pinker_what_our_language_habits_revea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qa.org.uk/subjects/english/a-level/english-7702/specification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ed.com/talks/anne_curzan_what_makes_a_word_rea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4" ma:contentTypeDescription="Create a new document." ma:contentTypeScope="" ma:versionID="1e5230ababbb241cc7234af155f6676e">
  <xsd:schema xmlns:xsd="http://www.w3.org/2001/XMLSchema" xmlns:xs="http://www.w3.org/2001/XMLSchema" xmlns:p="http://schemas.microsoft.com/office/2006/metadata/properties" xmlns:ns3="675aa7c0-55c6-44e7-9576-bf5d6073b2af" xmlns:ns4="e6118439-3bb3-4961-ae7e-14f6208770a6" targetNamespace="http://schemas.microsoft.com/office/2006/metadata/properties" ma:root="true" ma:fieldsID="455c1c188cad05c03fc3b785164d33d9" ns3:_="" ns4:_="">
    <xsd:import namespace="675aa7c0-55c6-44e7-9576-bf5d6073b2af"/>
    <xsd:import namespace="e6118439-3bb3-4961-ae7e-14f6208770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3F79E4-6BFD-4819-B93A-0D8184D06D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86A660-A6D9-44F8-89AA-FE87A73EAB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1BBFCB-D88E-4DB0-9F8A-4125F89CC9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5aa7c0-55c6-44e7-9576-bf5d6073b2af"/>
    <ds:schemaRef ds:uri="e6118439-3bb3-4961-ae7e-14f6208770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cp:lastPrinted>2023-06-12T13:41:00Z</cp:lastPrinted>
  <dcterms:created xsi:type="dcterms:W3CDTF">2026-06-09T12:41:00Z</dcterms:created>
  <dcterms:modified xsi:type="dcterms:W3CDTF">2026-06-09T12:41:00Z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